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922" w:rsidRDefault="003A283F" w:rsidP="00711DED">
      <w:pPr>
        <w:jc w:val="both"/>
        <w:rPr>
          <w:rFonts w:ascii="Arial" w:hAnsi="Arial" w:cs="Arial"/>
          <w:b/>
          <w:sz w:val="28"/>
          <w:szCs w:val="28"/>
        </w:rPr>
      </w:pPr>
      <w:r w:rsidRPr="003A283F">
        <w:rPr>
          <w:rFonts w:ascii="Arial" w:hAnsi="Arial" w:cs="Arial"/>
          <w:b/>
          <w:noProof/>
          <w:sz w:val="24"/>
          <w:szCs w:val="24"/>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7" type="#_x0000_t75" style="width:453.75pt;height:90.75pt;visibility:visible;mso-wrap-style:square">
            <v:imagedata r:id="rId5" o:title=""/>
          </v:shape>
        </w:pict>
      </w:r>
    </w:p>
    <w:p w:rsidR="00DF4922" w:rsidRDefault="00DF4922" w:rsidP="00711DED">
      <w:pPr>
        <w:jc w:val="both"/>
        <w:rPr>
          <w:rFonts w:ascii="Arial" w:hAnsi="Arial" w:cs="Arial"/>
          <w:b/>
          <w:sz w:val="28"/>
          <w:szCs w:val="28"/>
        </w:rPr>
      </w:pPr>
    </w:p>
    <w:p w:rsidR="00DF4922" w:rsidRPr="00526A9C" w:rsidRDefault="00DF4922" w:rsidP="00711DED">
      <w:pPr>
        <w:jc w:val="both"/>
        <w:rPr>
          <w:rFonts w:ascii="Arial" w:hAnsi="Arial" w:cs="Arial"/>
          <w:b/>
          <w:sz w:val="28"/>
          <w:szCs w:val="28"/>
          <w:lang w:val="de-DE"/>
        </w:rPr>
      </w:pPr>
      <w:r w:rsidRPr="00526A9C">
        <w:rPr>
          <w:rFonts w:ascii="Arial" w:hAnsi="Arial" w:cs="Arial"/>
          <w:b/>
          <w:caps/>
          <w:sz w:val="28"/>
          <w:szCs w:val="28"/>
          <w:lang w:val="de-DE"/>
        </w:rPr>
        <w:t xml:space="preserve">Abschlussbericht der Brüsseler Möbelmesse </w:t>
      </w:r>
      <w:r w:rsidRPr="00526A9C">
        <w:rPr>
          <w:rFonts w:ascii="Arial" w:hAnsi="Arial" w:cs="Arial"/>
          <w:b/>
          <w:sz w:val="28"/>
          <w:szCs w:val="28"/>
          <w:lang w:val="de-DE"/>
        </w:rPr>
        <w:t>2018</w:t>
      </w:r>
    </w:p>
    <w:p w:rsidR="00DF4922" w:rsidRPr="00526A9C" w:rsidRDefault="00DF4922" w:rsidP="00711DED">
      <w:pPr>
        <w:jc w:val="both"/>
        <w:rPr>
          <w:rFonts w:ascii="Arial" w:hAnsi="Arial" w:cs="Arial"/>
          <w:sz w:val="24"/>
          <w:szCs w:val="24"/>
          <w:lang w:val="de-DE"/>
        </w:rPr>
      </w:pPr>
    </w:p>
    <w:p w:rsidR="00DF4922" w:rsidRPr="00CE104A" w:rsidRDefault="00DF4922" w:rsidP="00E448DA">
      <w:pPr>
        <w:jc w:val="both"/>
        <w:rPr>
          <w:rFonts w:ascii="Arial" w:hAnsi="Arial" w:cs="Arial"/>
          <w:i/>
          <w:sz w:val="24"/>
          <w:szCs w:val="24"/>
          <w:lang w:val="de-DE"/>
        </w:rPr>
      </w:pPr>
      <w:r w:rsidRPr="007F2090">
        <w:rPr>
          <w:rFonts w:ascii="Arial" w:hAnsi="Arial" w:cs="Arial"/>
          <w:i/>
          <w:sz w:val="24"/>
          <w:szCs w:val="24"/>
          <w:lang w:val="de-DE"/>
        </w:rPr>
        <w:t>Aussteller und Besucher waren einhellig: die diesjährige Brüsseler Möbelmesse war nicht nur äußerst gelungen, sondern er</w:t>
      </w:r>
      <w:r>
        <w:rPr>
          <w:rFonts w:ascii="Arial" w:hAnsi="Arial" w:cs="Arial"/>
          <w:i/>
          <w:sz w:val="24"/>
          <w:szCs w:val="24"/>
          <w:lang w:val="de-DE"/>
        </w:rPr>
        <w:t xml:space="preserve">fuhr </w:t>
      </w:r>
      <w:r w:rsidRPr="007F2090">
        <w:rPr>
          <w:rFonts w:ascii="Arial" w:hAnsi="Arial" w:cs="Arial"/>
          <w:i/>
          <w:sz w:val="24"/>
          <w:szCs w:val="24"/>
          <w:lang w:val="de-DE"/>
        </w:rPr>
        <w:t>auch ein weiteres Upgrade. Mit wunderbaren Ständen und schönen Kollektionen. Der internationale, aber auch der belgische Handel ha</w:t>
      </w:r>
      <w:r>
        <w:rPr>
          <w:rFonts w:ascii="Arial" w:hAnsi="Arial" w:cs="Arial"/>
          <w:i/>
          <w:sz w:val="24"/>
          <w:szCs w:val="24"/>
          <w:lang w:val="de-DE"/>
        </w:rPr>
        <w:t>ben</w:t>
      </w:r>
      <w:r w:rsidRPr="007F2090">
        <w:rPr>
          <w:rFonts w:ascii="Arial" w:hAnsi="Arial" w:cs="Arial"/>
          <w:i/>
          <w:sz w:val="24"/>
          <w:szCs w:val="24"/>
          <w:lang w:val="de-DE"/>
        </w:rPr>
        <w:t xml:space="preserve"> kräftig eingekauft. Wichtig war aber auch, dass sie zum Rendez-vous erschienen sind, und dessen war man sich zuvor nicht so sicher. </w:t>
      </w:r>
      <w:r w:rsidRPr="00C84202">
        <w:rPr>
          <w:rFonts w:ascii="Arial" w:hAnsi="Arial" w:cs="Arial"/>
          <w:i/>
          <w:sz w:val="24"/>
          <w:szCs w:val="24"/>
          <w:lang w:val="de-DE"/>
        </w:rPr>
        <w:t xml:space="preserve">Die Anzahl der Besucher insgesamt war leicht rückläufig. </w:t>
      </w:r>
      <w:r w:rsidRPr="00074535">
        <w:rPr>
          <w:rFonts w:ascii="Arial" w:hAnsi="Arial" w:cs="Arial"/>
          <w:i/>
          <w:sz w:val="24"/>
          <w:szCs w:val="24"/>
          <w:lang w:val="de-DE"/>
        </w:rPr>
        <w:t>Es überrascht nicht, das dies vor allem bei den Belgiern zu spüren war, da sie die Mehrheit der Besucher ausmachen.</w:t>
      </w:r>
      <w:r w:rsidR="003A283F">
        <w:rPr>
          <w:rFonts w:ascii="Arial" w:hAnsi="Arial" w:cs="Arial"/>
          <w:i/>
          <w:sz w:val="24"/>
          <w:szCs w:val="24"/>
          <w:lang w:val="de-DE"/>
        </w:rPr>
        <w:t xml:space="preserve"> </w:t>
      </w:r>
      <w:r w:rsidRPr="00CE104A">
        <w:rPr>
          <w:rFonts w:ascii="Arial" w:hAnsi="Arial" w:cs="Arial"/>
          <w:i/>
          <w:sz w:val="24"/>
          <w:szCs w:val="24"/>
          <w:lang w:val="de-DE"/>
        </w:rPr>
        <w:t>Bei den bei</w:t>
      </w:r>
      <w:r>
        <w:rPr>
          <w:rFonts w:ascii="Arial" w:hAnsi="Arial" w:cs="Arial"/>
          <w:i/>
          <w:sz w:val="24"/>
          <w:szCs w:val="24"/>
          <w:lang w:val="de-DE"/>
        </w:rPr>
        <w:t xml:space="preserve">den </w:t>
      </w:r>
      <w:r w:rsidRPr="00CE104A">
        <w:rPr>
          <w:rFonts w:ascii="Arial" w:hAnsi="Arial" w:cs="Arial"/>
          <w:i/>
          <w:sz w:val="24"/>
          <w:szCs w:val="24"/>
          <w:lang w:val="de-DE"/>
        </w:rPr>
        <w:t xml:space="preserve">wichtigsten ausländischen Besuchergruppen Holland und Frankreich ist sogar eine Zunahme zu verzeichnen! Darüber </w:t>
      </w:r>
      <w:r>
        <w:rPr>
          <w:rFonts w:ascii="Arial" w:hAnsi="Arial" w:cs="Arial"/>
          <w:i/>
          <w:sz w:val="24"/>
          <w:szCs w:val="24"/>
          <w:lang w:val="de-DE"/>
        </w:rPr>
        <w:t>wurde</w:t>
      </w:r>
      <w:r w:rsidRPr="00CE104A">
        <w:rPr>
          <w:rFonts w:ascii="Arial" w:hAnsi="Arial" w:cs="Arial"/>
          <w:i/>
          <w:sz w:val="24"/>
          <w:szCs w:val="24"/>
          <w:lang w:val="de-DE"/>
        </w:rPr>
        <w:t xml:space="preserve"> die Messe mit Besuchern aus 40 Ländern abermals internationaler. </w:t>
      </w:r>
    </w:p>
    <w:p w:rsidR="00DF4922" w:rsidRPr="00CE104A" w:rsidRDefault="00DF4922" w:rsidP="00E448DA">
      <w:pPr>
        <w:jc w:val="both"/>
        <w:rPr>
          <w:rFonts w:ascii="Arial" w:hAnsi="Arial" w:cs="Arial"/>
          <w:i/>
          <w:sz w:val="24"/>
          <w:szCs w:val="24"/>
          <w:lang w:val="de-DE"/>
        </w:rPr>
      </w:pPr>
    </w:p>
    <w:p w:rsidR="00DF4922" w:rsidRPr="00CE104A" w:rsidRDefault="00DF4922" w:rsidP="00711DED">
      <w:pPr>
        <w:jc w:val="both"/>
        <w:rPr>
          <w:rFonts w:ascii="Arial" w:hAnsi="Arial" w:cs="Arial"/>
          <w:b/>
          <w:sz w:val="24"/>
          <w:szCs w:val="24"/>
          <w:lang w:val="de-DE"/>
        </w:rPr>
      </w:pPr>
      <w:r w:rsidRPr="00CE104A">
        <w:rPr>
          <w:rFonts w:ascii="Arial" w:hAnsi="Arial" w:cs="Arial"/>
          <w:b/>
          <w:sz w:val="24"/>
          <w:szCs w:val="24"/>
          <w:lang w:val="de-DE"/>
        </w:rPr>
        <w:t>Besuch aus 40 Ländern</w:t>
      </w:r>
    </w:p>
    <w:p w:rsidR="00DF4922" w:rsidRPr="009414CA" w:rsidRDefault="00DF4922" w:rsidP="00304F97">
      <w:pPr>
        <w:jc w:val="both"/>
        <w:rPr>
          <w:rFonts w:ascii="Arial" w:hAnsi="Arial" w:cs="Arial"/>
          <w:sz w:val="24"/>
          <w:szCs w:val="24"/>
          <w:lang w:val="de-DE"/>
        </w:rPr>
      </w:pPr>
      <w:r w:rsidRPr="00CE104A">
        <w:rPr>
          <w:rFonts w:ascii="Arial" w:hAnsi="Arial" w:cs="Arial"/>
          <w:sz w:val="24"/>
          <w:szCs w:val="24"/>
          <w:lang w:val="de-DE"/>
        </w:rPr>
        <w:t>Die Stimmung auf der Messe war überraschend positiv. Dennoch können wir uns als Fachmesse der schwierigen Situation im Möbelhandel nicht entziehen, und die Gesamtzahl der Besucher ist nach einem leichten Anstieg im vergangenen Jahr leicht gesunke</w:t>
      </w:r>
      <w:r>
        <w:rPr>
          <w:rFonts w:ascii="Arial" w:hAnsi="Arial" w:cs="Arial"/>
          <w:sz w:val="24"/>
          <w:szCs w:val="24"/>
          <w:lang w:val="de-DE"/>
        </w:rPr>
        <w:t>n.</w:t>
      </w:r>
      <w:r w:rsidRPr="00CE104A">
        <w:rPr>
          <w:rFonts w:ascii="Arial" w:hAnsi="Arial" w:cs="Arial"/>
          <w:sz w:val="24"/>
          <w:szCs w:val="24"/>
          <w:lang w:val="de-DE"/>
        </w:rPr>
        <w:t xml:space="preserve"> </w:t>
      </w:r>
      <w:r w:rsidRPr="00BF34DD">
        <w:rPr>
          <w:rFonts w:ascii="Arial" w:hAnsi="Arial" w:cs="Arial"/>
          <w:sz w:val="24"/>
          <w:szCs w:val="24"/>
          <w:lang w:val="de-DE"/>
        </w:rPr>
        <w:t>Die Internationalisierung Brüssels setzt</w:t>
      </w:r>
      <w:r>
        <w:rPr>
          <w:rFonts w:ascii="Arial" w:hAnsi="Arial" w:cs="Arial"/>
          <w:sz w:val="24"/>
          <w:szCs w:val="24"/>
          <w:lang w:val="de-DE"/>
        </w:rPr>
        <w:t>e</w:t>
      </w:r>
      <w:r w:rsidRPr="00BF34DD">
        <w:rPr>
          <w:rFonts w:ascii="Arial" w:hAnsi="Arial" w:cs="Arial"/>
          <w:sz w:val="24"/>
          <w:szCs w:val="24"/>
          <w:lang w:val="de-DE"/>
        </w:rPr>
        <w:t xml:space="preserve"> sich auch in diesem Jahr fort. </w:t>
      </w:r>
      <w:r w:rsidRPr="009414CA">
        <w:rPr>
          <w:rFonts w:ascii="Arial" w:hAnsi="Arial" w:cs="Arial"/>
          <w:sz w:val="24"/>
          <w:szCs w:val="24"/>
          <w:lang w:val="de-DE"/>
        </w:rPr>
        <w:t>Im Vergleich zu 2017 kamen mehr Besucher aus dem Ausland in die europäische Hauptstadt. Der Besuch aus dem Ausland sorgte somit dafür, dass die Besucherzahl</w:t>
      </w:r>
      <w:r>
        <w:rPr>
          <w:rFonts w:ascii="Arial" w:hAnsi="Arial" w:cs="Arial"/>
          <w:sz w:val="24"/>
          <w:szCs w:val="24"/>
          <w:lang w:val="de-DE"/>
        </w:rPr>
        <w:t>en</w:t>
      </w:r>
      <w:r w:rsidRPr="009414CA">
        <w:rPr>
          <w:rFonts w:ascii="Arial" w:hAnsi="Arial" w:cs="Arial"/>
          <w:sz w:val="24"/>
          <w:szCs w:val="24"/>
          <w:lang w:val="de-DE"/>
        </w:rPr>
        <w:t xml:space="preserve"> besser als erwartet ausfiel</w:t>
      </w:r>
      <w:r>
        <w:rPr>
          <w:rFonts w:ascii="Arial" w:hAnsi="Arial" w:cs="Arial"/>
          <w:sz w:val="24"/>
          <w:szCs w:val="24"/>
          <w:lang w:val="de-DE"/>
        </w:rPr>
        <w:t>en</w:t>
      </w:r>
      <w:r w:rsidRPr="009414CA">
        <w:rPr>
          <w:rFonts w:ascii="Arial" w:hAnsi="Arial" w:cs="Arial"/>
          <w:sz w:val="24"/>
          <w:szCs w:val="24"/>
          <w:lang w:val="de-DE"/>
        </w:rPr>
        <w:t xml:space="preserve">. </w:t>
      </w:r>
    </w:p>
    <w:p w:rsidR="00DF4922" w:rsidRPr="009414CA" w:rsidRDefault="00DF4922" w:rsidP="00711DED">
      <w:pPr>
        <w:jc w:val="both"/>
        <w:rPr>
          <w:rFonts w:ascii="Arial" w:hAnsi="Arial" w:cs="Arial"/>
          <w:sz w:val="24"/>
          <w:szCs w:val="24"/>
          <w:lang w:val="de-DE"/>
        </w:rPr>
      </w:pPr>
    </w:p>
    <w:p w:rsidR="00DF4922" w:rsidRPr="00BD4062" w:rsidRDefault="00DF4922" w:rsidP="00711DED">
      <w:pPr>
        <w:jc w:val="both"/>
        <w:rPr>
          <w:rFonts w:ascii="Arial" w:hAnsi="Arial" w:cs="Arial"/>
          <w:sz w:val="24"/>
          <w:szCs w:val="24"/>
          <w:lang w:val="de-DE"/>
        </w:rPr>
      </w:pPr>
      <w:r w:rsidRPr="009414CA">
        <w:rPr>
          <w:rFonts w:ascii="Arial" w:hAnsi="Arial" w:cs="Arial"/>
          <w:sz w:val="24"/>
          <w:szCs w:val="24"/>
          <w:lang w:val="de-DE"/>
        </w:rPr>
        <w:t xml:space="preserve">In Belgien verlieren wir mit einem Rückgang von 9% erneut an Terrain. </w:t>
      </w:r>
      <w:r w:rsidRPr="006E5690">
        <w:rPr>
          <w:rFonts w:ascii="Arial" w:hAnsi="Arial" w:cs="Arial"/>
          <w:sz w:val="24"/>
          <w:szCs w:val="24"/>
          <w:lang w:val="de-DE"/>
        </w:rPr>
        <w:t>Eine Zahl, die angesichts der etwas verzerrten Dominanz des belgischen Besuch</w:t>
      </w:r>
      <w:r>
        <w:rPr>
          <w:rFonts w:ascii="Arial" w:hAnsi="Arial" w:cs="Arial"/>
          <w:sz w:val="24"/>
          <w:szCs w:val="24"/>
          <w:lang w:val="de-DE"/>
        </w:rPr>
        <w:t>eraufkommen</w:t>
      </w:r>
      <w:r w:rsidRPr="006E5690">
        <w:rPr>
          <w:rFonts w:ascii="Arial" w:hAnsi="Arial" w:cs="Arial"/>
          <w:sz w:val="24"/>
          <w:szCs w:val="24"/>
          <w:lang w:val="de-DE"/>
        </w:rPr>
        <w:t>s, d</w:t>
      </w:r>
      <w:r>
        <w:rPr>
          <w:rFonts w:ascii="Arial" w:hAnsi="Arial" w:cs="Arial"/>
          <w:sz w:val="24"/>
          <w:szCs w:val="24"/>
          <w:lang w:val="de-DE"/>
        </w:rPr>
        <w:t>as</w:t>
      </w:r>
      <w:r w:rsidRPr="006E5690">
        <w:rPr>
          <w:rFonts w:ascii="Arial" w:hAnsi="Arial" w:cs="Arial"/>
          <w:sz w:val="24"/>
          <w:szCs w:val="24"/>
          <w:lang w:val="de-DE"/>
        </w:rPr>
        <w:t xml:space="preserve"> immer noch 35% der Gesamtzahl ausmacht, nicht überraschen sollte.</w:t>
      </w:r>
      <w:r w:rsidRPr="009414CA">
        <w:rPr>
          <w:rFonts w:ascii="Arial" w:hAnsi="Arial" w:cs="Arial"/>
          <w:sz w:val="24"/>
          <w:szCs w:val="24"/>
          <w:lang w:val="de-DE"/>
        </w:rPr>
        <w:t xml:space="preserve"> </w:t>
      </w:r>
      <w:r w:rsidRPr="006E5690">
        <w:rPr>
          <w:rFonts w:ascii="Arial" w:hAnsi="Arial" w:cs="Arial"/>
          <w:sz w:val="24"/>
          <w:szCs w:val="24"/>
          <w:lang w:val="de-DE"/>
        </w:rPr>
        <w:t xml:space="preserve">Die Gründe dafür liegen auf der Hand. Nach den </w:t>
      </w:r>
      <w:r>
        <w:rPr>
          <w:rFonts w:ascii="Arial" w:hAnsi="Arial" w:cs="Arial"/>
          <w:sz w:val="24"/>
          <w:szCs w:val="24"/>
          <w:lang w:val="de-DE"/>
        </w:rPr>
        <w:t>miserablen</w:t>
      </w:r>
      <w:r w:rsidRPr="006E5690">
        <w:rPr>
          <w:rFonts w:ascii="Arial" w:hAnsi="Arial" w:cs="Arial"/>
          <w:sz w:val="24"/>
          <w:szCs w:val="24"/>
          <w:lang w:val="de-DE"/>
        </w:rPr>
        <w:t xml:space="preserve"> Verkaufsergebnissen in den Geschäften seit Frü</w:t>
      </w:r>
      <w:r>
        <w:rPr>
          <w:rFonts w:ascii="Arial" w:hAnsi="Arial" w:cs="Arial"/>
          <w:sz w:val="24"/>
          <w:szCs w:val="24"/>
          <w:lang w:val="de-DE"/>
        </w:rPr>
        <w:t>hjahr</w:t>
      </w:r>
      <w:r w:rsidRPr="006E5690">
        <w:rPr>
          <w:rFonts w:ascii="Arial" w:hAnsi="Arial" w:cs="Arial"/>
          <w:sz w:val="24"/>
          <w:szCs w:val="24"/>
          <w:lang w:val="de-DE"/>
        </w:rPr>
        <w:t>s</w:t>
      </w:r>
      <w:r>
        <w:rPr>
          <w:rFonts w:ascii="Arial" w:hAnsi="Arial" w:cs="Arial"/>
          <w:sz w:val="24"/>
          <w:szCs w:val="24"/>
          <w:lang w:val="de-DE"/>
        </w:rPr>
        <w:t>beginn</w:t>
      </w:r>
      <w:r w:rsidRPr="006E5690">
        <w:rPr>
          <w:rFonts w:ascii="Arial" w:hAnsi="Arial" w:cs="Arial"/>
          <w:sz w:val="24"/>
          <w:szCs w:val="24"/>
          <w:lang w:val="de-DE"/>
        </w:rPr>
        <w:t xml:space="preserve">, sollte es nicht überraschen, dass eine Reihe von Geschäften nicht auftauchte. </w:t>
      </w:r>
      <w:r w:rsidRPr="00BD4062">
        <w:rPr>
          <w:rFonts w:ascii="Arial" w:hAnsi="Arial" w:cs="Arial"/>
          <w:sz w:val="24"/>
          <w:szCs w:val="24"/>
          <w:lang w:val="de-DE"/>
        </w:rPr>
        <w:t>Zudem wurden im vergangenen Jahr verschiedene Unternehmen geschlossen.</w:t>
      </w:r>
    </w:p>
    <w:p w:rsidR="00DF4922" w:rsidRPr="00BD4062" w:rsidRDefault="00DF4922" w:rsidP="00711DED">
      <w:pPr>
        <w:jc w:val="both"/>
        <w:rPr>
          <w:rFonts w:ascii="Arial" w:hAnsi="Arial" w:cs="Arial"/>
          <w:sz w:val="24"/>
          <w:szCs w:val="24"/>
          <w:lang w:val="de-DE"/>
        </w:rPr>
      </w:pPr>
    </w:p>
    <w:p w:rsidR="00DF4922" w:rsidRPr="002A6D47" w:rsidRDefault="00DF4922" w:rsidP="00711DED">
      <w:pPr>
        <w:jc w:val="both"/>
        <w:rPr>
          <w:rFonts w:ascii="Arial" w:hAnsi="Arial" w:cs="Arial"/>
          <w:sz w:val="24"/>
          <w:szCs w:val="24"/>
          <w:lang w:val="de-DE"/>
        </w:rPr>
      </w:pPr>
      <w:r w:rsidRPr="00BD4062">
        <w:rPr>
          <w:rFonts w:ascii="Arial" w:hAnsi="Arial" w:cs="Arial"/>
          <w:sz w:val="24"/>
          <w:szCs w:val="24"/>
          <w:lang w:val="de-DE"/>
        </w:rPr>
        <w:t>Aus Deutschland, Österreich und der Schweiz kamen zu uns ebenfalls 113 Besucher</w:t>
      </w:r>
      <w:r w:rsidRPr="00546275">
        <w:rPr>
          <w:rFonts w:ascii="Arial" w:hAnsi="Arial" w:cs="Arial"/>
          <w:sz w:val="24"/>
          <w:szCs w:val="24"/>
          <w:lang w:val="de-DE"/>
        </w:rPr>
        <w:t xml:space="preserve"> </w:t>
      </w:r>
      <w:r w:rsidRPr="00BD4062">
        <w:rPr>
          <w:rFonts w:ascii="Arial" w:hAnsi="Arial" w:cs="Arial"/>
          <w:sz w:val="24"/>
          <w:szCs w:val="24"/>
          <w:lang w:val="de-DE"/>
        </w:rPr>
        <w:t xml:space="preserve">weniger, </w:t>
      </w:r>
      <w:r>
        <w:rPr>
          <w:rFonts w:ascii="Arial" w:hAnsi="Arial" w:cs="Arial"/>
          <w:sz w:val="24"/>
          <w:szCs w:val="24"/>
          <w:lang w:val="de-DE"/>
        </w:rPr>
        <w:t xml:space="preserve">das ist </w:t>
      </w:r>
      <w:r w:rsidRPr="00BD4062">
        <w:rPr>
          <w:rFonts w:ascii="Arial" w:hAnsi="Arial" w:cs="Arial"/>
          <w:sz w:val="24"/>
          <w:szCs w:val="24"/>
          <w:lang w:val="de-DE"/>
        </w:rPr>
        <w:t xml:space="preserve">ein Rückgang von 8,3%. Vor allem auf dem deutschen Markt herrscht viel Bewegung und große Unruhe. </w:t>
      </w:r>
      <w:r w:rsidRPr="002A6D47">
        <w:rPr>
          <w:rFonts w:ascii="Arial" w:hAnsi="Arial" w:cs="Arial"/>
          <w:sz w:val="24"/>
          <w:szCs w:val="24"/>
          <w:lang w:val="de-DE"/>
        </w:rPr>
        <w:t xml:space="preserve">Die Kombination aus </w:t>
      </w:r>
      <w:r w:rsidR="003A283F">
        <w:rPr>
          <w:rFonts w:ascii="Arial" w:hAnsi="Arial" w:cs="Arial"/>
          <w:sz w:val="24"/>
          <w:szCs w:val="24"/>
          <w:lang w:val="de-DE"/>
        </w:rPr>
        <w:t>Eink</w:t>
      </w:r>
      <w:r w:rsidRPr="002A6D47">
        <w:rPr>
          <w:rFonts w:ascii="Arial" w:hAnsi="Arial" w:cs="Arial"/>
          <w:sz w:val="24"/>
          <w:szCs w:val="24"/>
          <w:lang w:val="de-DE"/>
        </w:rPr>
        <w:t xml:space="preserve">äufern, die die Gruppe wechseln, und weniger </w:t>
      </w:r>
      <w:r w:rsidR="00611CAE">
        <w:rPr>
          <w:rFonts w:ascii="Arial" w:hAnsi="Arial" w:cs="Arial"/>
          <w:sz w:val="24"/>
          <w:szCs w:val="24"/>
          <w:lang w:val="de-DE"/>
        </w:rPr>
        <w:t>Kunden</w:t>
      </w:r>
      <w:r w:rsidRPr="002A6D47">
        <w:rPr>
          <w:rFonts w:ascii="Arial" w:hAnsi="Arial" w:cs="Arial"/>
          <w:sz w:val="24"/>
          <w:szCs w:val="24"/>
          <w:lang w:val="de-DE"/>
        </w:rPr>
        <w:t xml:space="preserve"> im Geschäft mag dazu geführt haben, dass ein Besuch der Brüsseler Möbelmesse nicht </w:t>
      </w:r>
      <w:r>
        <w:rPr>
          <w:rFonts w:ascii="Arial" w:hAnsi="Arial" w:cs="Arial"/>
          <w:sz w:val="24"/>
          <w:szCs w:val="24"/>
          <w:lang w:val="de-DE"/>
        </w:rPr>
        <w:t>gleich</w:t>
      </w:r>
      <w:r w:rsidRPr="002A6D47">
        <w:rPr>
          <w:rFonts w:ascii="Arial" w:hAnsi="Arial" w:cs="Arial"/>
          <w:sz w:val="24"/>
          <w:szCs w:val="24"/>
          <w:lang w:val="de-DE"/>
        </w:rPr>
        <w:t xml:space="preserve"> an erster Stelle ihrer Prioritäten stand</w:t>
      </w:r>
      <w:r>
        <w:rPr>
          <w:rFonts w:ascii="Arial" w:hAnsi="Arial" w:cs="Arial"/>
          <w:sz w:val="24"/>
          <w:szCs w:val="24"/>
          <w:lang w:val="de-DE"/>
        </w:rPr>
        <w:t>.</w:t>
      </w:r>
      <w:r w:rsidRPr="002A6D47">
        <w:rPr>
          <w:rFonts w:ascii="Arial" w:hAnsi="Arial" w:cs="Arial"/>
          <w:sz w:val="24"/>
          <w:szCs w:val="24"/>
          <w:lang w:val="de-DE"/>
        </w:rPr>
        <w:t xml:space="preserve"> Der Besuch aus dem Vereinigten Königreich und Irland blieb stabil (-0,37% oder 2 weniger Besucher).</w:t>
      </w:r>
    </w:p>
    <w:p w:rsidR="00DF4922" w:rsidRPr="002A6D47" w:rsidRDefault="00DF4922" w:rsidP="00711DED">
      <w:pPr>
        <w:jc w:val="both"/>
        <w:rPr>
          <w:rFonts w:ascii="Arial" w:hAnsi="Arial" w:cs="Arial"/>
          <w:sz w:val="24"/>
          <w:szCs w:val="24"/>
          <w:lang w:val="de-DE"/>
        </w:rPr>
      </w:pPr>
    </w:p>
    <w:p w:rsidR="00DF4922" w:rsidRPr="00B04838" w:rsidRDefault="00DF4922" w:rsidP="00711DED">
      <w:pPr>
        <w:jc w:val="both"/>
        <w:rPr>
          <w:rFonts w:ascii="Arial" w:hAnsi="Arial" w:cs="Arial"/>
          <w:sz w:val="24"/>
          <w:szCs w:val="24"/>
          <w:lang w:val="de-DE"/>
        </w:rPr>
      </w:pPr>
      <w:r w:rsidRPr="002A6D47">
        <w:rPr>
          <w:rFonts w:ascii="Arial" w:hAnsi="Arial" w:cs="Arial"/>
          <w:sz w:val="24"/>
          <w:szCs w:val="24"/>
          <w:lang w:val="de-DE"/>
        </w:rPr>
        <w:t xml:space="preserve">Erfreuliche Zahlen verzeichneten wir dagegen für Frankreich und vor allem </w:t>
      </w:r>
      <w:r>
        <w:rPr>
          <w:rFonts w:ascii="Arial" w:hAnsi="Arial" w:cs="Arial"/>
          <w:sz w:val="24"/>
          <w:szCs w:val="24"/>
          <w:lang w:val="de-DE"/>
        </w:rPr>
        <w:t xml:space="preserve">für </w:t>
      </w:r>
      <w:r w:rsidRPr="002A6D47">
        <w:rPr>
          <w:rFonts w:ascii="Arial" w:hAnsi="Arial" w:cs="Arial"/>
          <w:sz w:val="24"/>
          <w:szCs w:val="24"/>
          <w:lang w:val="de-DE"/>
        </w:rPr>
        <w:t xml:space="preserve">die Niederlande. Aus Frankreich </w:t>
      </w:r>
      <w:r>
        <w:rPr>
          <w:rFonts w:ascii="Arial" w:hAnsi="Arial" w:cs="Arial"/>
          <w:sz w:val="24"/>
          <w:szCs w:val="24"/>
          <w:lang w:val="de-DE"/>
        </w:rPr>
        <w:t>bekamen</w:t>
      </w:r>
      <w:r w:rsidRPr="002A6D47">
        <w:rPr>
          <w:rFonts w:ascii="Arial" w:hAnsi="Arial" w:cs="Arial"/>
          <w:sz w:val="24"/>
          <w:szCs w:val="24"/>
          <w:lang w:val="de-DE"/>
        </w:rPr>
        <w:t xml:space="preserve"> wir 0,7% Besucher mehr. </w:t>
      </w:r>
      <w:r w:rsidRPr="00DB6688">
        <w:rPr>
          <w:rFonts w:ascii="Arial" w:hAnsi="Arial" w:cs="Arial"/>
          <w:sz w:val="24"/>
          <w:szCs w:val="24"/>
          <w:lang w:val="de-DE"/>
        </w:rPr>
        <w:t>Von unseren nördlichen Nachbarn stieg der Besuch um stolze 6% und überstieg damit die 5000-Besucher-Hürde. Die Niederlande nähern sich zunehmend de</w:t>
      </w:r>
      <w:r>
        <w:rPr>
          <w:rFonts w:ascii="Arial" w:hAnsi="Arial" w:cs="Arial"/>
          <w:sz w:val="24"/>
          <w:szCs w:val="24"/>
          <w:lang w:val="de-DE"/>
        </w:rPr>
        <w:t>r Marge von</w:t>
      </w:r>
      <w:r w:rsidRPr="00DB6688">
        <w:rPr>
          <w:rFonts w:ascii="Arial" w:hAnsi="Arial" w:cs="Arial"/>
          <w:sz w:val="24"/>
          <w:szCs w:val="24"/>
          <w:lang w:val="de-DE"/>
        </w:rPr>
        <w:t xml:space="preserve"> 30%</w:t>
      </w:r>
      <w:r>
        <w:rPr>
          <w:rFonts w:ascii="Arial" w:hAnsi="Arial" w:cs="Arial"/>
          <w:sz w:val="24"/>
          <w:szCs w:val="24"/>
          <w:lang w:val="de-DE"/>
        </w:rPr>
        <w:t xml:space="preserve"> des </w:t>
      </w:r>
      <w:r w:rsidRPr="00DB6688">
        <w:rPr>
          <w:rFonts w:ascii="Arial" w:hAnsi="Arial" w:cs="Arial"/>
          <w:sz w:val="24"/>
          <w:szCs w:val="24"/>
          <w:lang w:val="de-DE"/>
        </w:rPr>
        <w:t>Besucheraufkommen</w:t>
      </w:r>
      <w:r>
        <w:rPr>
          <w:rFonts w:ascii="Arial" w:hAnsi="Arial" w:cs="Arial"/>
          <w:sz w:val="24"/>
          <w:szCs w:val="24"/>
          <w:lang w:val="de-DE"/>
        </w:rPr>
        <w:t>s</w:t>
      </w:r>
      <w:r w:rsidRPr="00DB6688">
        <w:rPr>
          <w:rFonts w:ascii="Arial" w:hAnsi="Arial" w:cs="Arial"/>
          <w:sz w:val="24"/>
          <w:szCs w:val="24"/>
          <w:lang w:val="de-DE"/>
        </w:rPr>
        <w:t xml:space="preserve">. </w:t>
      </w:r>
      <w:r w:rsidRPr="00B202EC">
        <w:rPr>
          <w:rFonts w:ascii="Arial" w:hAnsi="Arial" w:cs="Arial"/>
          <w:sz w:val="24"/>
          <w:szCs w:val="24"/>
          <w:lang w:val="de-DE"/>
        </w:rPr>
        <w:t xml:space="preserve">Es könnte eine Frage der Zeit sein, bis sie zu den Belgiern aufgeholt haben. Die Zukunft wird es zeigen. </w:t>
      </w:r>
      <w:r w:rsidRPr="00B04838">
        <w:rPr>
          <w:rFonts w:ascii="Arial" w:hAnsi="Arial" w:cs="Arial"/>
          <w:sz w:val="24"/>
          <w:szCs w:val="24"/>
          <w:lang w:val="de-DE"/>
        </w:rPr>
        <w:t xml:space="preserve">Auf jeden Fall hat sich das Image von Brüssel als wichtigste Messe für den Benelux und einer bedeutenden für den </w:t>
      </w:r>
      <w:r w:rsidRPr="00B04838">
        <w:rPr>
          <w:rFonts w:ascii="Arial" w:hAnsi="Arial" w:cs="Arial"/>
          <w:sz w:val="24"/>
          <w:szCs w:val="24"/>
          <w:lang w:val="de-DE"/>
        </w:rPr>
        <w:lastRenderedPageBreak/>
        <w:t xml:space="preserve">französischen Markt </w:t>
      </w:r>
      <w:r>
        <w:rPr>
          <w:rFonts w:ascii="Arial" w:hAnsi="Arial" w:cs="Arial"/>
          <w:sz w:val="24"/>
          <w:szCs w:val="24"/>
          <w:lang w:val="de-DE"/>
        </w:rPr>
        <w:t>somit</w:t>
      </w:r>
      <w:r w:rsidRPr="00B04838">
        <w:rPr>
          <w:rFonts w:ascii="Arial" w:hAnsi="Arial" w:cs="Arial"/>
          <w:sz w:val="24"/>
          <w:szCs w:val="24"/>
          <w:lang w:val="de-DE"/>
        </w:rPr>
        <w:t xml:space="preserve"> wieder einmal bestätigt. Und natürlich sind wir darüber sehr zufrieden. Dies ist nämlich für </w:t>
      </w:r>
      <w:r w:rsidR="00F80DD1">
        <w:rPr>
          <w:rFonts w:ascii="Arial" w:hAnsi="Arial" w:cs="Arial"/>
          <w:sz w:val="24"/>
          <w:szCs w:val="24"/>
          <w:lang w:val="de-DE"/>
        </w:rPr>
        <w:t>Möbelh</w:t>
      </w:r>
      <w:r w:rsidRPr="00B04838">
        <w:rPr>
          <w:rFonts w:ascii="Arial" w:hAnsi="Arial" w:cs="Arial"/>
          <w:sz w:val="24"/>
          <w:szCs w:val="24"/>
          <w:lang w:val="de-DE"/>
        </w:rPr>
        <w:t xml:space="preserve">ersteller eines der zugkräftigsten Argumente, um sich für </w:t>
      </w:r>
      <w:r>
        <w:rPr>
          <w:rFonts w:ascii="Arial" w:hAnsi="Arial" w:cs="Arial"/>
          <w:sz w:val="24"/>
          <w:szCs w:val="24"/>
          <w:lang w:val="de-DE"/>
        </w:rPr>
        <w:t>eine</w:t>
      </w:r>
      <w:r w:rsidRPr="00B04838">
        <w:rPr>
          <w:rFonts w:ascii="Arial" w:hAnsi="Arial" w:cs="Arial"/>
          <w:sz w:val="24"/>
          <w:szCs w:val="24"/>
          <w:lang w:val="de-DE"/>
        </w:rPr>
        <w:t xml:space="preserve"> Teilnahme an der Brüsseler Möbelmesse zu entscheiden.</w:t>
      </w:r>
    </w:p>
    <w:p w:rsidR="00DF4922" w:rsidRPr="00B04838" w:rsidRDefault="00DF4922" w:rsidP="00711DED">
      <w:pPr>
        <w:jc w:val="both"/>
        <w:rPr>
          <w:rFonts w:ascii="Arial" w:hAnsi="Arial" w:cs="Arial"/>
          <w:sz w:val="24"/>
          <w:szCs w:val="24"/>
          <w:lang w:val="de-DE"/>
        </w:rPr>
      </w:pPr>
    </w:p>
    <w:p w:rsidR="00DF4922" w:rsidRPr="00185C68" w:rsidRDefault="00DF4922" w:rsidP="00711DED">
      <w:pPr>
        <w:jc w:val="both"/>
        <w:rPr>
          <w:rFonts w:ascii="Arial" w:hAnsi="Arial" w:cs="Arial"/>
          <w:sz w:val="24"/>
          <w:szCs w:val="24"/>
          <w:lang w:val="de-DE"/>
        </w:rPr>
      </w:pPr>
      <w:r w:rsidRPr="00B04838">
        <w:rPr>
          <w:rFonts w:ascii="Arial" w:hAnsi="Arial" w:cs="Arial"/>
          <w:sz w:val="24"/>
          <w:szCs w:val="24"/>
          <w:lang w:val="de-DE"/>
        </w:rPr>
        <w:t xml:space="preserve">Auch die Zahl der Gäste aus den anderen Ländern stieg um 5% oder 117 Einheiten. </w:t>
      </w:r>
      <w:r w:rsidRPr="004D42C6">
        <w:rPr>
          <w:rFonts w:ascii="Arial" w:hAnsi="Arial" w:cs="Arial"/>
          <w:sz w:val="24"/>
          <w:szCs w:val="24"/>
          <w:lang w:val="de-DE"/>
        </w:rPr>
        <w:t xml:space="preserve">In diesem Jahr konnten wir 2 weitere Länder auf die Besucherliste setzen und kamen so auf 40 Nationalitäten, die </w:t>
      </w:r>
      <w:r>
        <w:rPr>
          <w:rFonts w:ascii="Arial" w:hAnsi="Arial" w:cs="Arial"/>
          <w:sz w:val="24"/>
          <w:szCs w:val="24"/>
          <w:lang w:val="de-DE"/>
        </w:rPr>
        <w:t>der</w:t>
      </w:r>
      <w:r w:rsidRPr="004D42C6">
        <w:rPr>
          <w:rFonts w:ascii="Arial" w:hAnsi="Arial" w:cs="Arial"/>
          <w:sz w:val="24"/>
          <w:szCs w:val="24"/>
          <w:lang w:val="de-DE"/>
        </w:rPr>
        <w:t xml:space="preserve"> Brüsseler Möbelmesse </w:t>
      </w:r>
      <w:r>
        <w:rPr>
          <w:rFonts w:ascii="Arial" w:hAnsi="Arial" w:cs="Arial"/>
          <w:sz w:val="24"/>
          <w:szCs w:val="24"/>
          <w:lang w:val="de-DE"/>
        </w:rPr>
        <w:t>einen Besuch abstatteten</w:t>
      </w:r>
      <w:r w:rsidRPr="004D42C6">
        <w:rPr>
          <w:rFonts w:ascii="Arial" w:hAnsi="Arial" w:cs="Arial"/>
          <w:sz w:val="24"/>
          <w:szCs w:val="24"/>
          <w:lang w:val="de-DE"/>
        </w:rPr>
        <w:t xml:space="preserve">, worunter neun außereuropäische. Die Anzahl der Besucher aus dem Ausland stieg um 2,65% auf 308 insgesamt. </w:t>
      </w:r>
      <w:r w:rsidRPr="00185C68">
        <w:rPr>
          <w:rFonts w:ascii="Arial" w:hAnsi="Arial" w:cs="Arial"/>
          <w:sz w:val="24"/>
          <w:szCs w:val="24"/>
          <w:lang w:val="de-DE"/>
        </w:rPr>
        <w:t xml:space="preserve">Ein Ergebnis, das uns freut, da das Wachstum </w:t>
      </w:r>
      <w:r>
        <w:rPr>
          <w:rFonts w:ascii="Arial" w:hAnsi="Arial" w:cs="Arial"/>
          <w:sz w:val="24"/>
          <w:szCs w:val="24"/>
          <w:lang w:val="de-DE"/>
        </w:rPr>
        <w:t>nach</w:t>
      </w:r>
      <w:r w:rsidRPr="00185C68">
        <w:rPr>
          <w:rFonts w:ascii="Arial" w:hAnsi="Arial" w:cs="Arial"/>
          <w:sz w:val="24"/>
          <w:szCs w:val="24"/>
          <w:lang w:val="de-DE"/>
        </w:rPr>
        <w:t xml:space="preserve"> Marktlogik nicht von belgischen Besuchern kommen kann. </w:t>
      </w:r>
    </w:p>
    <w:p w:rsidR="00DF4922" w:rsidRPr="00185C68" w:rsidRDefault="00DF4922" w:rsidP="00711DED">
      <w:pPr>
        <w:jc w:val="both"/>
        <w:rPr>
          <w:rFonts w:ascii="Arial" w:hAnsi="Arial" w:cs="Arial"/>
          <w:sz w:val="24"/>
          <w:szCs w:val="24"/>
          <w:lang w:val="de-DE"/>
        </w:rPr>
      </w:pPr>
    </w:p>
    <w:p w:rsidR="00DF4922" w:rsidRPr="0021153E" w:rsidRDefault="00DF4922" w:rsidP="00711DED">
      <w:pPr>
        <w:jc w:val="both"/>
        <w:rPr>
          <w:rFonts w:ascii="Arial" w:hAnsi="Arial" w:cs="Arial"/>
          <w:sz w:val="24"/>
          <w:szCs w:val="24"/>
          <w:lang w:val="de-DE"/>
        </w:rPr>
      </w:pPr>
      <w:r w:rsidRPr="00185C68">
        <w:rPr>
          <w:rFonts w:ascii="Arial" w:hAnsi="Arial" w:cs="Arial"/>
          <w:sz w:val="24"/>
          <w:szCs w:val="24"/>
          <w:lang w:val="de-DE"/>
        </w:rPr>
        <w:t xml:space="preserve">Insgesamt gab es einen Rückgang von 1,76% oder 329 Besucher weniger. Der Rückgang der Besucherzahlen aus Belgien war der gravierendste Faktor. Doch die Belgier und Ausländer, die gekommen waren, kauften besser als vor Messebeginn erwartet oder befürchtet worden war, wie wir von mehreren Ausstellern, mit denen wir während der Messe sprechen konnten, </w:t>
      </w:r>
      <w:r>
        <w:rPr>
          <w:rFonts w:ascii="Arial" w:hAnsi="Arial" w:cs="Arial"/>
          <w:sz w:val="24"/>
          <w:szCs w:val="24"/>
          <w:lang w:val="de-DE"/>
        </w:rPr>
        <w:t>erfuhren</w:t>
      </w:r>
      <w:r w:rsidRPr="00185C68">
        <w:rPr>
          <w:rFonts w:ascii="Arial" w:hAnsi="Arial" w:cs="Arial"/>
          <w:sz w:val="24"/>
          <w:szCs w:val="24"/>
          <w:lang w:val="de-DE"/>
        </w:rPr>
        <w:t xml:space="preserve">. Generell war die Endbilanz der Messe positiv. </w:t>
      </w:r>
      <w:r w:rsidRPr="0021153E">
        <w:rPr>
          <w:rFonts w:ascii="Arial" w:hAnsi="Arial" w:cs="Arial"/>
          <w:sz w:val="24"/>
          <w:szCs w:val="24"/>
          <w:lang w:val="de-DE"/>
        </w:rPr>
        <w:t xml:space="preserve">Anscheinend </w:t>
      </w:r>
      <w:r>
        <w:rPr>
          <w:rFonts w:ascii="Arial" w:hAnsi="Arial" w:cs="Arial"/>
          <w:sz w:val="24"/>
          <w:szCs w:val="24"/>
          <w:lang w:val="de-DE"/>
        </w:rPr>
        <w:t>liegt für</w:t>
      </w:r>
      <w:r w:rsidRPr="0021153E">
        <w:rPr>
          <w:rFonts w:ascii="Arial" w:hAnsi="Arial" w:cs="Arial"/>
          <w:sz w:val="24"/>
          <w:szCs w:val="24"/>
          <w:lang w:val="de-DE"/>
        </w:rPr>
        <w:t xml:space="preserve"> de</w:t>
      </w:r>
      <w:r>
        <w:rPr>
          <w:rFonts w:ascii="Arial" w:hAnsi="Arial" w:cs="Arial"/>
          <w:sz w:val="24"/>
          <w:szCs w:val="24"/>
          <w:lang w:val="de-DE"/>
        </w:rPr>
        <w:t>n</w:t>
      </w:r>
      <w:r w:rsidRPr="0021153E">
        <w:rPr>
          <w:rFonts w:ascii="Arial" w:hAnsi="Arial" w:cs="Arial"/>
          <w:sz w:val="24"/>
          <w:szCs w:val="24"/>
          <w:lang w:val="de-DE"/>
        </w:rPr>
        <w:t xml:space="preserve"> Möbelhandel in der Erneuerung des Sortiments die Lösung, um aus der Sackgasse zu gelangen. Wir hoffen aufrichtig, dass ihnen dies gelingt, und denken gerne mit darüber nach, wie auch wir unser Angebot noch besser auf ihre Erwartungen abstimmen können.</w:t>
      </w:r>
    </w:p>
    <w:p w:rsidR="00DF4922" w:rsidRPr="0021153E" w:rsidRDefault="00DF4922" w:rsidP="00711DED">
      <w:pPr>
        <w:jc w:val="both"/>
        <w:rPr>
          <w:rFonts w:ascii="Arial" w:hAnsi="Arial" w:cs="Arial"/>
          <w:sz w:val="24"/>
          <w:szCs w:val="24"/>
          <w:lang w:val="de-DE"/>
        </w:rPr>
      </w:pPr>
    </w:p>
    <w:tbl>
      <w:tblPr>
        <w:tblW w:w="5954" w:type="dxa"/>
        <w:tblCellMar>
          <w:left w:w="70" w:type="dxa"/>
          <w:right w:w="70" w:type="dxa"/>
        </w:tblCellMar>
        <w:tblLook w:val="00A0" w:firstRow="1" w:lastRow="0" w:firstColumn="1" w:lastColumn="0" w:noHBand="0" w:noVBand="0"/>
      </w:tblPr>
      <w:tblGrid>
        <w:gridCol w:w="1274"/>
        <w:gridCol w:w="960"/>
        <w:gridCol w:w="960"/>
        <w:gridCol w:w="775"/>
        <w:gridCol w:w="993"/>
        <w:gridCol w:w="1328"/>
      </w:tblGrid>
      <w:tr w:rsidR="00DF4922" w:rsidRPr="00FA5ADA" w:rsidTr="0021153E">
        <w:trPr>
          <w:trHeight w:val="300"/>
        </w:trPr>
        <w:tc>
          <w:tcPr>
            <w:tcW w:w="1274" w:type="dxa"/>
            <w:tcBorders>
              <w:top w:val="nil"/>
              <w:left w:val="nil"/>
              <w:bottom w:val="nil"/>
              <w:right w:val="nil"/>
            </w:tcBorders>
            <w:noWrap/>
            <w:vAlign w:val="bottom"/>
          </w:tcPr>
          <w:p w:rsidR="00DF4922" w:rsidRPr="0021153E" w:rsidRDefault="00DF4922" w:rsidP="00570206">
            <w:pPr>
              <w:rPr>
                <w:rFonts w:ascii="Arial" w:hAnsi="Arial" w:cs="Arial"/>
                <w:sz w:val="24"/>
                <w:szCs w:val="24"/>
                <w:lang w:val="de-DE" w:eastAsia="nl-BE"/>
              </w:rPr>
            </w:pPr>
          </w:p>
        </w:tc>
        <w:tc>
          <w:tcPr>
            <w:tcW w:w="960" w:type="dxa"/>
            <w:tcBorders>
              <w:top w:val="nil"/>
              <w:left w:val="nil"/>
              <w:bottom w:val="nil"/>
              <w:right w:val="nil"/>
            </w:tcBorders>
            <w:noWrap/>
            <w:vAlign w:val="bottom"/>
          </w:tcPr>
          <w:p w:rsidR="00DF4922" w:rsidRPr="00570206" w:rsidRDefault="00DF4922" w:rsidP="00570206">
            <w:pPr>
              <w:jc w:val="right"/>
              <w:rPr>
                <w:rFonts w:ascii="Arial" w:hAnsi="Arial" w:cs="Arial"/>
                <w:b/>
                <w:bCs/>
                <w:color w:val="000000"/>
                <w:sz w:val="24"/>
                <w:szCs w:val="24"/>
                <w:lang w:val="nl-BE" w:eastAsia="nl-BE"/>
              </w:rPr>
            </w:pPr>
            <w:r w:rsidRPr="00570206">
              <w:rPr>
                <w:rFonts w:ascii="Arial" w:hAnsi="Arial" w:cs="Arial"/>
                <w:b/>
                <w:bCs/>
                <w:color w:val="000000"/>
                <w:sz w:val="24"/>
                <w:szCs w:val="24"/>
                <w:lang w:val="nl-BE" w:eastAsia="nl-BE"/>
              </w:rPr>
              <w:t>2017</w:t>
            </w:r>
          </w:p>
        </w:tc>
        <w:tc>
          <w:tcPr>
            <w:tcW w:w="960" w:type="dxa"/>
            <w:tcBorders>
              <w:top w:val="nil"/>
              <w:left w:val="nil"/>
              <w:bottom w:val="nil"/>
              <w:right w:val="nil"/>
            </w:tcBorders>
            <w:noWrap/>
            <w:vAlign w:val="bottom"/>
          </w:tcPr>
          <w:p w:rsidR="00DF4922" w:rsidRPr="00570206" w:rsidRDefault="00DF4922" w:rsidP="00570206">
            <w:pPr>
              <w:jc w:val="right"/>
              <w:rPr>
                <w:rFonts w:ascii="Arial" w:hAnsi="Arial" w:cs="Arial"/>
                <w:b/>
                <w:bCs/>
                <w:color w:val="000000"/>
                <w:sz w:val="24"/>
                <w:szCs w:val="24"/>
                <w:lang w:val="nl-BE" w:eastAsia="nl-BE"/>
              </w:rPr>
            </w:pPr>
            <w:r w:rsidRPr="00570206">
              <w:rPr>
                <w:rFonts w:ascii="Arial" w:hAnsi="Arial" w:cs="Arial"/>
                <w:b/>
                <w:bCs/>
                <w:color w:val="000000"/>
                <w:sz w:val="24"/>
                <w:szCs w:val="24"/>
                <w:lang w:val="nl-BE" w:eastAsia="nl-BE"/>
              </w:rPr>
              <w:t>2018</w:t>
            </w:r>
          </w:p>
        </w:tc>
        <w:tc>
          <w:tcPr>
            <w:tcW w:w="775" w:type="dxa"/>
            <w:tcBorders>
              <w:top w:val="nil"/>
              <w:left w:val="nil"/>
              <w:bottom w:val="nil"/>
              <w:right w:val="nil"/>
            </w:tcBorders>
            <w:noWrap/>
            <w:vAlign w:val="bottom"/>
          </w:tcPr>
          <w:p w:rsidR="00DF4922" w:rsidRPr="00570206" w:rsidRDefault="00DF4922" w:rsidP="00570206">
            <w:pPr>
              <w:jc w:val="center"/>
              <w:rPr>
                <w:rFonts w:ascii="Arial" w:hAnsi="Arial" w:cs="Arial"/>
                <w:b/>
                <w:bCs/>
                <w:color w:val="000000"/>
                <w:sz w:val="24"/>
                <w:szCs w:val="24"/>
                <w:lang w:val="nl-BE" w:eastAsia="nl-BE"/>
              </w:rPr>
            </w:pPr>
            <w:r w:rsidRPr="00570206">
              <w:rPr>
                <w:rFonts w:ascii="Arial" w:hAnsi="Arial" w:cs="Arial"/>
                <w:b/>
                <w:bCs/>
                <w:color w:val="000000"/>
                <w:sz w:val="24"/>
                <w:szCs w:val="24"/>
                <w:lang w:val="nl-BE" w:eastAsia="nl-BE"/>
              </w:rPr>
              <w:t>+/-</w:t>
            </w:r>
          </w:p>
        </w:tc>
        <w:tc>
          <w:tcPr>
            <w:tcW w:w="993" w:type="dxa"/>
            <w:tcBorders>
              <w:top w:val="nil"/>
              <w:left w:val="nil"/>
              <w:bottom w:val="nil"/>
              <w:right w:val="nil"/>
            </w:tcBorders>
            <w:noWrap/>
            <w:vAlign w:val="bottom"/>
          </w:tcPr>
          <w:p w:rsidR="00DF4922" w:rsidRPr="00570206" w:rsidRDefault="00DF4922" w:rsidP="00570206">
            <w:pPr>
              <w:jc w:val="center"/>
              <w:rPr>
                <w:rFonts w:ascii="Arial" w:hAnsi="Arial" w:cs="Arial"/>
                <w:b/>
                <w:sz w:val="24"/>
                <w:szCs w:val="24"/>
                <w:lang w:val="nl-BE" w:eastAsia="nl-BE"/>
              </w:rPr>
            </w:pPr>
            <w:r w:rsidRPr="0021153E">
              <w:rPr>
                <w:rFonts w:ascii="Arial" w:hAnsi="Arial" w:cs="Arial"/>
                <w:b/>
                <w:sz w:val="24"/>
                <w:szCs w:val="24"/>
                <w:lang w:val="de-DE" w:eastAsia="nl-BE"/>
              </w:rPr>
              <w:t>+/- in %</w:t>
            </w:r>
          </w:p>
        </w:tc>
        <w:tc>
          <w:tcPr>
            <w:tcW w:w="992" w:type="dxa"/>
            <w:tcBorders>
              <w:top w:val="nil"/>
              <w:left w:val="nil"/>
              <w:bottom w:val="nil"/>
              <w:right w:val="nil"/>
            </w:tcBorders>
            <w:noWrap/>
            <w:vAlign w:val="bottom"/>
          </w:tcPr>
          <w:p w:rsidR="00DF4922" w:rsidRPr="00570206" w:rsidRDefault="00DF4922" w:rsidP="00570206">
            <w:pPr>
              <w:jc w:val="center"/>
              <w:rPr>
                <w:rFonts w:ascii="Arial" w:hAnsi="Arial" w:cs="Arial"/>
                <w:b/>
                <w:sz w:val="24"/>
                <w:szCs w:val="24"/>
                <w:lang w:val="nl-BE" w:eastAsia="nl-BE"/>
              </w:rPr>
            </w:pPr>
            <w:r w:rsidRPr="0021153E">
              <w:rPr>
                <w:rFonts w:ascii="Arial" w:hAnsi="Arial" w:cs="Arial"/>
                <w:b/>
                <w:sz w:val="24"/>
                <w:szCs w:val="24"/>
                <w:lang w:val="de-DE" w:eastAsia="nl-BE"/>
              </w:rPr>
              <w:t>% insgesamt</w:t>
            </w:r>
          </w:p>
        </w:tc>
      </w:tr>
      <w:tr w:rsidR="00DF4922" w:rsidRPr="00FA5ADA" w:rsidTr="0021153E">
        <w:trPr>
          <w:trHeight w:val="300"/>
        </w:trPr>
        <w:tc>
          <w:tcPr>
            <w:tcW w:w="1274" w:type="dxa"/>
            <w:tcBorders>
              <w:top w:val="nil"/>
              <w:left w:val="nil"/>
              <w:bottom w:val="nil"/>
              <w:right w:val="nil"/>
            </w:tcBorders>
            <w:noWrap/>
            <w:vAlign w:val="bottom"/>
          </w:tcPr>
          <w:p w:rsidR="00DF4922" w:rsidRPr="00570206" w:rsidRDefault="00DF4922" w:rsidP="00570206">
            <w:pPr>
              <w:rPr>
                <w:rFonts w:ascii="Arial" w:hAnsi="Arial" w:cs="Arial"/>
                <w:b/>
                <w:bCs/>
                <w:color w:val="000000"/>
                <w:sz w:val="24"/>
                <w:szCs w:val="24"/>
                <w:lang w:val="nl-BE" w:eastAsia="nl-BE"/>
              </w:rPr>
            </w:pPr>
            <w:r w:rsidRPr="0021153E">
              <w:rPr>
                <w:rFonts w:ascii="Arial" w:hAnsi="Arial" w:cs="Arial"/>
                <w:b/>
                <w:bCs/>
                <w:color w:val="000000"/>
                <w:sz w:val="24"/>
                <w:szCs w:val="24"/>
                <w:lang w:val="de-DE" w:eastAsia="nl-BE"/>
              </w:rPr>
              <w:t>BE/LUX</w:t>
            </w:r>
          </w:p>
        </w:tc>
        <w:tc>
          <w:tcPr>
            <w:tcW w:w="960" w:type="dxa"/>
            <w:tcBorders>
              <w:top w:val="single" w:sz="4" w:space="0" w:color="auto"/>
              <w:left w:val="single" w:sz="4" w:space="0" w:color="auto"/>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7064</w:t>
            </w:r>
          </w:p>
        </w:tc>
        <w:tc>
          <w:tcPr>
            <w:tcW w:w="960" w:type="dxa"/>
            <w:tcBorders>
              <w:top w:val="single" w:sz="4" w:space="0" w:color="auto"/>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6427</w:t>
            </w:r>
          </w:p>
        </w:tc>
        <w:tc>
          <w:tcPr>
            <w:tcW w:w="775" w:type="dxa"/>
            <w:tcBorders>
              <w:top w:val="single" w:sz="4" w:space="0" w:color="auto"/>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-637</w:t>
            </w:r>
          </w:p>
        </w:tc>
        <w:tc>
          <w:tcPr>
            <w:tcW w:w="993" w:type="dxa"/>
            <w:tcBorders>
              <w:top w:val="single" w:sz="4" w:space="0" w:color="auto"/>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-9,02</w:t>
            </w:r>
            <w:r>
              <w:rPr>
                <w:rFonts w:ascii="Arial" w:hAnsi="Arial" w:cs="Arial"/>
                <w:color w:val="000000"/>
                <w:sz w:val="24"/>
                <w:szCs w:val="24"/>
                <w:lang w:val="nl-BE" w:eastAsia="nl-BE"/>
              </w:rPr>
              <w:t>%</w:t>
            </w:r>
          </w:p>
        </w:tc>
        <w:tc>
          <w:tcPr>
            <w:tcW w:w="992" w:type="dxa"/>
            <w:tcBorders>
              <w:top w:val="single" w:sz="4" w:space="0" w:color="auto"/>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35,05</w:t>
            </w:r>
            <w:r>
              <w:rPr>
                <w:rFonts w:ascii="Arial" w:hAnsi="Arial" w:cs="Arial"/>
                <w:color w:val="000000"/>
                <w:sz w:val="24"/>
                <w:szCs w:val="24"/>
                <w:lang w:val="nl-BE" w:eastAsia="nl-BE"/>
              </w:rPr>
              <w:t>%</w:t>
            </w:r>
          </w:p>
        </w:tc>
      </w:tr>
      <w:tr w:rsidR="00DF4922" w:rsidRPr="00FA5ADA" w:rsidTr="0021153E">
        <w:trPr>
          <w:trHeight w:val="300"/>
        </w:trPr>
        <w:tc>
          <w:tcPr>
            <w:tcW w:w="1274" w:type="dxa"/>
            <w:tcBorders>
              <w:top w:val="nil"/>
              <w:left w:val="nil"/>
              <w:bottom w:val="nil"/>
              <w:right w:val="nil"/>
            </w:tcBorders>
            <w:noWrap/>
            <w:vAlign w:val="bottom"/>
          </w:tcPr>
          <w:p w:rsidR="00DF4922" w:rsidRPr="00570206" w:rsidRDefault="00DF4922" w:rsidP="00570206">
            <w:pPr>
              <w:rPr>
                <w:rFonts w:ascii="Arial" w:hAnsi="Arial" w:cs="Arial"/>
                <w:b/>
                <w:bCs/>
                <w:color w:val="000000"/>
                <w:sz w:val="24"/>
                <w:szCs w:val="24"/>
                <w:lang w:val="nl-BE" w:eastAsia="nl-BE"/>
              </w:rPr>
            </w:pPr>
            <w:r w:rsidRPr="0021153E">
              <w:rPr>
                <w:rFonts w:ascii="Arial" w:hAnsi="Arial" w:cs="Arial"/>
                <w:b/>
                <w:bCs/>
                <w:color w:val="000000"/>
                <w:sz w:val="24"/>
                <w:szCs w:val="24"/>
                <w:lang w:val="de-DE" w:eastAsia="nl-BE"/>
              </w:rPr>
              <w:t>NL</w:t>
            </w:r>
          </w:p>
        </w:tc>
        <w:tc>
          <w:tcPr>
            <w:tcW w:w="960" w:type="dxa"/>
            <w:tcBorders>
              <w:top w:val="nil"/>
              <w:left w:val="single" w:sz="4" w:space="0" w:color="auto"/>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4817</w:t>
            </w:r>
          </w:p>
        </w:tc>
        <w:tc>
          <w:tcPr>
            <w:tcW w:w="960"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5105</w:t>
            </w:r>
          </w:p>
        </w:tc>
        <w:tc>
          <w:tcPr>
            <w:tcW w:w="775"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288</w:t>
            </w:r>
          </w:p>
        </w:tc>
        <w:tc>
          <w:tcPr>
            <w:tcW w:w="993"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5,98</w:t>
            </w:r>
            <w:r>
              <w:rPr>
                <w:rFonts w:ascii="Arial" w:hAnsi="Arial" w:cs="Arial"/>
                <w:color w:val="000000"/>
                <w:sz w:val="24"/>
                <w:szCs w:val="24"/>
                <w:lang w:val="nl-BE" w:eastAsia="nl-BE"/>
              </w:rPr>
              <w:t>%</w:t>
            </w:r>
          </w:p>
        </w:tc>
        <w:tc>
          <w:tcPr>
            <w:tcW w:w="992"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27,84</w:t>
            </w:r>
            <w:r>
              <w:rPr>
                <w:rFonts w:ascii="Arial" w:hAnsi="Arial" w:cs="Arial"/>
                <w:color w:val="000000"/>
                <w:sz w:val="24"/>
                <w:szCs w:val="24"/>
                <w:lang w:val="nl-BE" w:eastAsia="nl-BE"/>
              </w:rPr>
              <w:t>%</w:t>
            </w:r>
          </w:p>
        </w:tc>
      </w:tr>
      <w:tr w:rsidR="00DF4922" w:rsidRPr="00FA5ADA" w:rsidTr="0021153E">
        <w:trPr>
          <w:trHeight w:val="300"/>
        </w:trPr>
        <w:tc>
          <w:tcPr>
            <w:tcW w:w="1274" w:type="dxa"/>
            <w:tcBorders>
              <w:top w:val="nil"/>
              <w:left w:val="nil"/>
              <w:bottom w:val="nil"/>
              <w:right w:val="nil"/>
            </w:tcBorders>
            <w:noWrap/>
            <w:vAlign w:val="bottom"/>
          </w:tcPr>
          <w:p w:rsidR="00DF4922" w:rsidRPr="00570206" w:rsidRDefault="00DF4922" w:rsidP="00570206">
            <w:pPr>
              <w:rPr>
                <w:rFonts w:ascii="Arial" w:hAnsi="Arial" w:cs="Arial"/>
                <w:b/>
                <w:bCs/>
                <w:color w:val="000000"/>
                <w:sz w:val="24"/>
                <w:szCs w:val="24"/>
                <w:lang w:val="nl-BE" w:eastAsia="nl-BE"/>
              </w:rPr>
            </w:pPr>
            <w:r w:rsidRPr="0021153E">
              <w:rPr>
                <w:rFonts w:ascii="Arial" w:hAnsi="Arial" w:cs="Arial"/>
                <w:b/>
                <w:bCs/>
                <w:color w:val="000000"/>
                <w:sz w:val="24"/>
                <w:szCs w:val="24"/>
                <w:lang w:val="de-DE" w:eastAsia="nl-BE"/>
              </w:rPr>
              <w:t>FR</w:t>
            </w:r>
          </w:p>
        </w:tc>
        <w:tc>
          <w:tcPr>
            <w:tcW w:w="960" w:type="dxa"/>
            <w:tcBorders>
              <w:top w:val="nil"/>
              <w:left w:val="single" w:sz="4" w:space="0" w:color="auto"/>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2620</w:t>
            </w:r>
          </w:p>
        </w:tc>
        <w:tc>
          <w:tcPr>
            <w:tcW w:w="960"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2638</w:t>
            </w:r>
          </w:p>
        </w:tc>
        <w:tc>
          <w:tcPr>
            <w:tcW w:w="775"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18</w:t>
            </w:r>
          </w:p>
        </w:tc>
        <w:tc>
          <w:tcPr>
            <w:tcW w:w="993"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0,69</w:t>
            </w:r>
            <w:r>
              <w:rPr>
                <w:rFonts w:ascii="Arial" w:hAnsi="Arial" w:cs="Arial"/>
                <w:color w:val="000000"/>
                <w:sz w:val="24"/>
                <w:szCs w:val="24"/>
                <w:lang w:val="nl-BE" w:eastAsia="nl-BE"/>
              </w:rPr>
              <w:t>%</w:t>
            </w:r>
          </w:p>
        </w:tc>
        <w:tc>
          <w:tcPr>
            <w:tcW w:w="992"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14,38</w:t>
            </w:r>
            <w:r>
              <w:rPr>
                <w:rFonts w:ascii="Arial" w:hAnsi="Arial" w:cs="Arial"/>
                <w:color w:val="000000"/>
                <w:sz w:val="24"/>
                <w:szCs w:val="24"/>
                <w:lang w:val="nl-BE" w:eastAsia="nl-BE"/>
              </w:rPr>
              <w:t>%</w:t>
            </w:r>
          </w:p>
        </w:tc>
      </w:tr>
      <w:tr w:rsidR="00DF4922" w:rsidRPr="00FA5ADA" w:rsidTr="0021153E">
        <w:trPr>
          <w:trHeight w:val="300"/>
        </w:trPr>
        <w:tc>
          <w:tcPr>
            <w:tcW w:w="1274" w:type="dxa"/>
            <w:tcBorders>
              <w:top w:val="nil"/>
              <w:left w:val="nil"/>
              <w:bottom w:val="nil"/>
              <w:right w:val="nil"/>
            </w:tcBorders>
            <w:noWrap/>
            <w:vAlign w:val="bottom"/>
          </w:tcPr>
          <w:p w:rsidR="00DF4922" w:rsidRPr="0021153E" w:rsidRDefault="00DF4922" w:rsidP="00570206">
            <w:pPr>
              <w:rPr>
                <w:rFonts w:ascii="Arial" w:hAnsi="Arial" w:cs="Arial"/>
                <w:b/>
                <w:bCs/>
                <w:color w:val="000000"/>
                <w:sz w:val="24"/>
                <w:szCs w:val="24"/>
                <w:lang w:val="en-GB" w:eastAsia="nl-BE"/>
              </w:rPr>
            </w:pPr>
            <w:smartTag w:uri="urn:schemas-microsoft-com:office:smarttags" w:element="place">
              <w:smartTag w:uri="urn:schemas-microsoft-com:office:smarttags" w:element="State">
                <w:r w:rsidRPr="0021153E">
                  <w:rPr>
                    <w:rFonts w:ascii="Arial" w:hAnsi="Arial" w:cs="Arial"/>
                    <w:b/>
                    <w:bCs/>
                    <w:color w:val="000000"/>
                    <w:sz w:val="24"/>
                    <w:szCs w:val="24"/>
                    <w:lang w:val="en-GB" w:eastAsia="nl-BE"/>
                  </w:rPr>
                  <w:t>DE/AT/CH</w:t>
                </w:r>
              </w:smartTag>
            </w:smartTag>
          </w:p>
        </w:tc>
        <w:tc>
          <w:tcPr>
            <w:tcW w:w="960" w:type="dxa"/>
            <w:tcBorders>
              <w:top w:val="nil"/>
              <w:left w:val="single" w:sz="4" w:space="0" w:color="auto"/>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1359</w:t>
            </w:r>
          </w:p>
        </w:tc>
        <w:tc>
          <w:tcPr>
            <w:tcW w:w="960"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1246</w:t>
            </w:r>
          </w:p>
        </w:tc>
        <w:tc>
          <w:tcPr>
            <w:tcW w:w="775"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-113</w:t>
            </w:r>
          </w:p>
        </w:tc>
        <w:tc>
          <w:tcPr>
            <w:tcW w:w="993"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-8,31</w:t>
            </w:r>
            <w:r>
              <w:rPr>
                <w:rFonts w:ascii="Arial" w:hAnsi="Arial" w:cs="Arial"/>
                <w:color w:val="000000"/>
                <w:sz w:val="24"/>
                <w:szCs w:val="24"/>
                <w:lang w:val="nl-BE" w:eastAsia="nl-BE"/>
              </w:rPr>
              <w:t>%</w:t>
            </w:r>
          </w:p>
        </w:tc>
        <w:tc>
          <w:tcPr>
            <w:tcW w:w="992"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6,79</w:t>
            </w:r>
            <w:r>
              <w:rPr>
                <w:rFonts w:ascii="Arial" w:hAnsi="Arial" w:cs="Arial"/>
                <w:color w:val="000000"/>
                <w:sz w:val="24"/>
                <w:szCs w:val="24"/>
                <w:lang w:val="nl-BE" w:eastAsia="nl-BE"/>
              </w:rPr>
              <w:t>%</w:t>
            </w:r>
          </w:p>
        </w:tc>
      </w:tr>
      <w:tr w:rsidR="00DF4922" w:rsidRPr="00FA5ADA" w:rsidTr="0021153E">
        <w:trPr>
          <w:trHeight w:val="300"/>
        </w:trPr>
        <w:tc>
          <w:tcPr>
            <w:tcW w:w="1274" w:type="dxa"/>
            <w:tcBorders>
              <w:top w:val="nil"/>
              <w:left w:val="nil"/>
              <w:bottom w:val="nil"/>
              <w:right w:val="nil"/>
            </w:tcBorders>
            <w:noWrap/>
            <w:vAlign w:val="bottom"/>
          </w:tcPr>
          <w:p w:rsidR="00DF4922" w:rsidRPr="00570206" w:rsidRDefault="00DF4922" w:rsidP="00570206">
            <w:pPr>
              <w:rPr>
                <w:rFonts w:ascii="Arial" w:hAnsi="Arial" w:cs="Arial"/>
                <w:b/>
                <w:bCs/>
                <w:color w:val="000000"/>
                <w:sz w:val="24"/>
                <w:szCs w:val="24"/>
                <w:lang w:val="nl-BE" w:eastAsia="nl-BE"/>
              </w:rPr>
            </w:pPr>
            <w:r w:rsidRPr="0021153E">
              <w:rPr>
                <w:rFonts w:ascii="Arial" w:hAnsi="Arial" w:cs="Arial"/>
                <w:b/>
                <w:bCs/>
                <w:color w:val="000000"/>
                <w:sz w:val="24"/>
                <w:szCs w:val="24"/>
                <w:lang w:val="de-DE" w:eastAsia="nl-BE"/>
              </w:rPr>
              <w:t>UK/IE</w:t>
            </w:r>
          </w:p>
        </w:tc>
        <w:tc>
          <w:tcPr>
            <w:tcW w:w="960" w:type="dxa"/>
            <w:tcBorders>
              <w:top w:val="nil"/>
              <w:left w:val="single" w:sz="4" w:space="0" w:color="auto"/>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534</w:t>
            </w:r>
          </w:p>
        </w:tc>
        <w:tc>
          <w:tcPr>
            <w:tcW w:w="960"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532</w:t>
            </w:r>
          </w:p>
        </w:tc>
        <w:tc>
          <w:tcPr>
            <w:tcW w:w="775"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-2</w:t>
            </w:r>
          </w:p>
        </w:tc>
        <w:tc>
          <w:tcPr>
            <w:tcW w:w="993"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-0,37</w:t>
            </w:r>
            <w:r>
              <w:rPr>
                <w:rFonts w:ascii="Arial" w:hAnsi="Arial" w:cs="Arial"/>
                <w:color w:val="000000"/>
                <w:sz w:val="24"/>
                <w:szCs w:val="24"/>
                <w:lang w:val="nl-BE" w:eastAsia="nl-BE"/>
              </w:rPr>
              <w:t>%</w:t>
            </w:r>
          </w:p>
        </w:tc>
        <w:tc>
          <w:tcPr>
            <w:tcW w:w="992"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2,90</w:t>
            </w:r>
            <w:r>
              <w:rPr>
                <w:rFonts w:ascii="Arial" w:hAnsi="Arial" w:cs="Arial"/>
                <w:color w:val="000000"/>
                <w:sz w:val="24"/>
                <w:szCs w:val="24"/>
                <w:lang w:val="nl-BE" w:eastAsia="nl-BE"/>
              </w:rPr>
              <w:t>%</w:t>
            </w:r>
          </w:p>
        </w:tc>
      </w:tr>
      <w:tr w:rsidR="00DF4922" w:rsidRPr="00FA5ADA" w:rsidTr="0021153E">
        <w:trPr>
          <w:trHeight w:val="300"/>
        </w:trPr>
        <w:tc>
          <w:tcPr>
            <w:tcW w:w="1274" w:type="dxa"/>
            <w:tcBorders>
              <w:top w:val="nil"/>
              <w:left w:val="nil"/>
              <w:bottom w:val="nil"/>
              <w:right w:val="nil"/>
            </w:tcBorders>
            <w:noWrap/>
            <w:vAlign w:val="bottom"/>
          </w:tcPr>
          <w:p w:rsidR="00DF4922" w:rsidRPr="00570206" w:rsidRDefault="00DF4922" w:rsidP="00570206">
            <w:pPr>
              <w:rPr>
                <w:rFonts w:ascii="Arial" w:hAnsi="Arial" w:cs="Arial"/>
                <w:b/>
                <w:bCs/>
                <w:color w:val="000000"/>
                <w:sz w:val="24"/>
                <w:szCs w:val="24"/>
                <w:lang w:val="nl-BE" w:eastAsia="nl-BE"/>
              </w:rPr>
            </w:pPr>
            <w:r w:rsidRPr="0021153E">
              <w:rPr>
                <w:rFonts w:ascii="Arial" w:hAnsi="Arial" w:cs="Arial"/>
                <w:b/>
                <w:bCs/>
                <w:color w:val="000000"/>
                <w:sz w:val="24"/>
                <w:szCs w:val="24"/>
                <w:lang w:val="de-DE" w:eastAsia="nl-BE"/>
              </w:rPr>
              <w:t>Sonstige</w:t>
            </w:r>
          </w:p>
        </w:tc>
        <w:tc>
          <w:tcPr>
            <w:tcW w:w="960" w:type="dxa"/>
            <w:tcBorders>
              <w:top w:val="nil"/>
              <w:left w:val="single" w:sz="4" w:space="0" w:color="auto"/>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2274</w:t>
            </w:r>
          </w:p>
        </w:tc>
        <w:tc>
          <w:tcPr>
            <w:tcW w:w="960"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2391</w:t>
            </w:r>
          </w:p>
        </w:tc>
        <w:tc>
          <w:tcPr>
            <w:tcW w:w="775"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117</w:t>
            </w:r>
          </w:p>
        </w:tc>
        <w:tc>
          <w:tcPr>
            <w:tcW w:w="993"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5,15</w:t>
            </w:r>
            <w:r>
              <w:rPr>
                <w:rFonts w:ascii="Arial" w:hAnsi="Arial" w:cs="Arial"/>
                <w:color w:val="000000"/>
                <w:sz w:val="24"/>
                <w:szCs w:val="24"/>
                <w:lang w:val="nl-BE" w:eastAsia="nl-BE"/>
              </w:rPr>
              <w:t>%</w:t>
            </w:r>
          </w:p>
        </w:tc>
        <w:tc>
          <w:tcPr>
            <w:tcW w:w="992" w:type="dxa"/>
            <w:tcBorders>
              <w:top w:val="nil"/>
              <w:left w:val="nil"/>
              <w:bottom w:val="single" w:sz="4" w:space="0" w:color="auto"/>
              <w:right w:val="single" w:sz="4" w:space="0" w:color="auto"/>
            </w:tcBorders>
            <w:noWrap/>
            <w:vAlign w:val="bottom"/>
          </w:tcPr>
          <w:p w:rsidR="00DF4922" w:rsidRPr="00570206" w:rsidRDefault="00DF4922" w:rsidP="00570206">
            <w:pPr>
              <w:jc w:val="right"/>
              <w:rPr>
                <w:rFonts w:ascii="Arial" w:hAnsi="Arial" w:cs="Arial"/>
                <w:color w:val="000000"/>
                <w:sz w:val="24"/>
                <w:szCs w:val="24"/>
                <w:lang w:val="nl-BE" w:eastAsia="nl-BE"/>
              </w:rPr>
            </w:pPr>
            <w:r w:rsidRPr="00570206">
              <w:rPr>
                <w:rFonts w:ascii="Arial" w:hAnsi="Arial" w:cs="Arial"/>
                <w:color w:val="000000"/>
                <w:sz w:val="24"/>
                <w:szCs w:val="24"/>
                <w:lang w:val="nl-BE" w:eastAsia="nl-BE"/>
              </w:rPr>
              <w:t>13,04</w:t>
            </w:r>
            <w:r>
              <w:rPr>
                <w:rFonts w:ascii="Arial" w:hAnsi="Arial" w:cs="Arial"/>
                <w:color w:val="000000"/>
                <w:sz w:val="24"/>
                <w:szCs w:val="24"/>
                <w:lang w:val="nl-BE" w:eastAsia="nl-BE"/>
              </w:rPr>
              <w:t>%</w:t>
            </w:r>
          </w:p>
        </w:tc>
      </w:tr>
      <w:tr w:rsidR="00DF4922" w:rsidRPr="00FA5ADA" w:rsidTr="00570206">
        <w:trPr>
          <w:trHeight w:val="300"/>
        </w:trPr>
        <w:tc>
          <w:tcPr>
            <w:tcW w:w="1274" w:type="dxa"/>
            <w:tcBorders>
              <w:top w:val="nil"/>
              <w:left w:val="nil"/>
              <w:bottom w:val="nil"/>
              <w:right w:val="nil"/>
            </w:tcBorders>
            <w:noWrap/>
            <w:vAlign w:val="bottom"/>
          </w:tcPr>
          <w:p w:rsidR="00DF4922" w:rsidRPr="00570206" w:rsidRDefault="00DF4922" w:rsidP="00570206">
            <w:pPr>
              <w:jc w:val="right"/>
              <w:rPr>
                <w:rFonts w:ascii="Arial" w:hAnsi="Arial" w:cs="Arial"/>
                <w:color w:val="000000"/>
                <w:sz w:val="24"/>
                <w:szCs w:val="24"/>
                <w:lang w:val="nl-BE" w:eastAsia="nl-BE"/>
              </w:rPr>
            </w:pPr>
          </w:p>
        </w:tc>
        <w:tc>
          <w:tcPr>
            <w:tcW w:w="960" w:type="dxa"/>
            <w:tcBorders>
              <w:top w:val="nil"/>
              <w:left w:val="nil"/>
              <w:bottom w:val="nil"/>
              <w:right w:val="nil"/>
            </w:tcBorders>
            <w:noWrap/>
            <w:vAlign w:val="bottom"/>
          </w:tcPr>
          <w:p w:rsidR="00DF4922" w:rsidRPr="00570206" w:rsidRDefault="00DF4922" w:rsidP="00570206">
            <w:pPr>
              <w:jc w:val="right"/>
              <w:rPr>
                <w:rFonts w:ascii="Arial" w:hAnsi="Arial" w:cs="Arial"/>
                <w:b/>
                <w:bCs/>
                <w:color w:val="000000"/>
                <w:sz w:val="24"/>
                <w:szCs w:val="24"/>
                <w:lang w:val="nl-BE" w:eastAsia="nl-BE"/>
              </w:rPr>
            </w:pPr>
            <w:r w:rsidRPr="00570206">
              <w:rPr>
                <w:rFonts w:ascii="Arial" w:hAnsi="Arial" w:cs="Arial"/>
                <w:b/>
                <w:bCs/>
                <w:color w:val="000000"/>
                <w:sz w:val="24"/>
                <w:szCs w:val="24"/>
                <w:lang w:val="nl-BE" w:eastAsia="nl-BE"/>
              </w:rPr>
              <w:t>18668</w:t>
            </w:r>
          </w:p>
        </w:tc>
        <w:tc>
          <w:tcPr>
            <w:tcW w:w="960" w:type="dxa"/>
            <w:tcBorders>
              <w:top w:val="nil"/>
              <w:left w:val="nil"/>
              <w:bottom w:val="nil"/>
              <w:right w:val="nil"/>
            </w:tcBorders>
            <w:noWrap/>
            <w:vAlign w:val="bottom"/>
          </w:tcPr>
          <w:p w:rsidR="00DF4922" w:rsidRPr="00570206" w:rsidRDefault="00DF4922" w:rsidP="00570206">
            <w:pPr>
              <w:jc w:val="right"/>
              <w:rPr>
                <w:rFonts w:ascii="Arial" w:hAnsi="Arial" w:cs="Arial"/>
                <w:b/>
                <w:bCs/>
                <w:color w:val="000000"/>
                <w:sz w:val="24"/>
                <w:szCs w:val="24"/>
                <w:lang w:val="nl-BE" w:eastAsia="nl-BE"/>
              </w:rPr>
            </w:pPr>
            <w:r w:rsidRPr="00570206">
              <w:rPr>
                <w:rFonts w:ascii="Arial" w:hAnsi="Arial" w:cs="Arial"/>
                <w:b/>
                <w:bCs/>
                <w:color w:val="000000"/>
                <w:sz w:val="24"/>
                <w:szCs w:val="24"/>
                <w:lang w:val="nl-BE" w:eastAsia="nl-BE"/>
              </w:rPr>
              <w:t>18339</w:t>
            </w:r>
          </w:p>
        </w:tc>
        <w:tc>
          <w:tcPr>
            <w:tcW w:w="775" w:type="dxa"/>
            <w:tcBorders>
              <w:top w:val="nil"/>
              <w:left w:val="nil"/>
              <w:bottom w:val="nil"/>
              <w:right w:val="nil"/>
            </w:tcBorders>
            <w:noWrap/>
            <w:vAlign w:val="bottom"/>
          </w:tcPr>
          <w:p w:rsidR="00DF4922" w:rsidRPr="00570206" w:rsidRDefault="00DF4922" w:rsidP="00570206">
            <w:pPr>
              <w:jc w:val="right"/>
              <w:rPr>
                <w:rFonts w:ascii="Arial" w:hAnsi="Arial" w:cs="Arial"/>
                <w:b/>
                <w:bCs/>
                <w:color w:val="000000"/>
                <w:sz w:val="24"/>
                <w:szCs w:val="24"/>
                <w:lang w:val="nl-BE" w:eastAsia="nl-BE"/>
              </w:rPr>
            </w:pPr>
            <w:r w:rsidRPr="00570206">
              <w:rPr>
                <w:rFonts w:ascii="Arial" w:hAnsi="Arial" w:cs="Arial"/>
                <w:b/>
                <w:bCs/>
                <w:color w:val="000000"/>
                <w:sz w:val="24"/>
                <w:szCs w:val="24"/>
                <w:lang w:val="nl-BE" w:eastAsia="nl-BE"/>
              </w:rPr>
              <w:t>-329</w:t>
            </w:r>
          </w:p>
        </w:tc>
        <w:tc>
          <w:tcPr>
            <w:tcW w:w="993" w:type="dxa"/>
            <w:tcBorders>
              <w:top w:val="nil"/>
              <w:left w:val="nil"/>
              <w:bottom w:val="nil"/>
              <w:right w:val="nil"/>
            </w:tcBorders>
            <w:noWrap/>
            <w:vAlign w:val="bottom"/>
          </w:tcPr>
          <w:p w:rsidR="00DF4922" w:rsidRPr="00570206" w:rsidRDefault="00DF4922" w:rsidP="00570206">
            <w:pPr>
              <w:jc w:val="right"/>
              <w:rPr>
                <w:rFonts w:ascii="Arial" w:hAnsi="Arial" w:cs="Arial"/>
                <w:b/>
                <w:bCs/>
                <w:color w:val="000000"/>
                <w:sz w:val="24"/>
                <w:szCs w:val="24"/>
                <w:lang w:val="nl-BE" w:eastAsia="nl-BE"/>
              </w:rPr>
            </w:pPr>
            <w:r w:rsidRPr="00570206">
              <w:rPr>
                <w:rFonts w:ascii="Arial" w:hAnsi="Arial" w:cs="Arial"/>
                <w:b/>
                <w:bCs/>
                <w:color w:val="000000"/>
                <w:sz w:val="24"/>
                <w:szCs w:val="24"/>
                <w:lang w:val="nl-BE" w:eastAsia="nl-BE"/>
              </w:rPr>
              <w:t>-1,76</w:t>
            </w:r>
            <w:r>
              <w:rPr>
                <w:rFonts w:ascii="Arial" w:hAnsi="Arial" w:cs="Arial"/>
                <w:b/>
                <w:bCs/>
                <w:color w:val="000000"/>
                <w:sz w:val="24"/>
                <w:szCs w:val="24"/>
                <w:lang w:val="nl-BE" w:eastAsia="nl-BE"/>
              </w:rPr>
              <w:t>%</w:t>
            </w:r>
          </w:p>
        </w:tc>
        <w:tc>
          <w:tcPr>
            <w:tcW w:w="992" w:type="dxa"/>
            <w:tcBorders>
              <w:top w:val="nil"/>
              <w:left w:val="nil"/>
              <w:bottom w:val="nil"/>
              <w:right w:val="nil"/>
            </w:tcBorders>
            <w:noWrap/>
            <w:vAlign w:val="bottom"/>
          </w:tcPr>
          <w:p w:rsidR="00DF4922" w:rsidRPr="00570206" w:rsidRDefault="00DF4922" w:rsidP="00570206">
            <w:pPr>
              <w:jc w:val="right"/>
              <w:rPr>
                <w:rFonts w:ascii="Arial" w:hAnsi="Arial" w:cs="Arial"/>
                <w:b/>
                <w:bCs/>
                <w:color w:val="000000"/>
                <w:sz w:val="24"/>
                <w:szCs w:val="24"/>
                <w:lang w:val="nl-BE" w:eastAsia="nl-BE"/>
              </w:rPr>
            </w:pPr>
            <w:r w:rsidRPr="00570206">
              <w:rPr>
                <w:rFonts w:ascii="Arial" w:hAnsi="Arial" w:cs="Arial"/>
                <w:b/>
                <w:bCs/>
                <w:color w:val="000000"/>
                <w:sz w:val="24"/>
                <w:szCs w:val="24"/>
                <w:lang w:val="nl-BE" w:eastAsia="nl-BE"/>
              </w:rPr>
              <w:t>100</w:t>
            </w:r>
            <w:r>
              <w:rPr>
                <w:rFonts w:ascii="Arial" w:hAnsi="Arial" w:cs="Arial"/>
                <w:b/>
                <w:bCs/>
                <w:color w:val="000000"/>
                <w:sz w:val="24"/>
                <w:szCs w:val="24"/>
                <w:lang w:val="nl-BE" w:eastAsia="nl-BE"/>
              </w:rPr>
              <w:t>%</w:t>
            </w:r>
          </w:p>
        </w:tc>
      </w:tr>
    </w:tbl>
    <w:p w:rsidR="00DF4922" w:rsidRPr="002E0AA5" w:rsidRDefault="00DF4922" w:rsidP="00711DED">
      <w:pPr>
        <w:jc w:val="both"/>
        <w:rPr>
          <w:rFonts w:ascii="Arial" w:hAnsi="Arial" w:cs="Arial"/>
          <w:sz w:val="24"/>
          <w:szCs w:val="24"/>
        </w:rPr>
      </w:pPr>
    </w:p>
    <w:p w:rsidR="00DF4922" w:rsidRDefault="00DF4922" w:rsidP="00711DED">
      <w:pPr>
        <w:jc w:val="both"/>
        <w:rPr>
          <w:rFonts w:ascii="Arial" w:hAnsi="Arial" w:cs="Arial"/>
          <w:sz w:val="24"/>
          <w:szCs w:val="24"/>
        </w:rPr>
      </w:pPr>
    </w:p>
    <w:p w:rsidR="00DF4922" w:rsidRPr="00FB7B95" w:rsidRDefault="00DF4922" w:rsidP="004A3CC1">
      <w:pPr>
        <w:jc w:val="both"/>
        <w:rPr>
          <w:rFonts w:ascii="Tahoma" w:hAnsi="Tahoma" w:cs="Tahoma"/>
          <w:sz w:val="24"/>
          <w:szCs w:val="24"/>
          <w:lang w:val="de-DE"/>
        </w:rPr>
      </w:pPr>
      <w:r w:rsidRPr="004923E2">
        <w:rPr>
          <w:rFonts w:ascii="Arial" w:hAnsi="Arial" w:cs="Arial"/>
          <w:sz w:val="24"/>
          <w:szCs w:val="24"/>
          <w:lang w:val="de-DE"/>
        </w:rPr>
        <w:t>Insgesamt waren 268 Aussteller aus 24 Ländern vertreten.</w:t>
      </w:r>
      <w:r w:rsidRPr="004923E2">
        <w:rPr>
          <w:rFonts w:ascii="Tahoma" w:hAnsi="Tahoma" w:cs="Tahoma"/>
          <w:sz w:val="24"/>
          <w:szCs w:val="24"/>
          <w:lang w:val="de-DE"/>
        </w:rPr>
        <w:t xml:space="preserve"> </w:t>
      </w:r>
      <w:r w:rsidRPr="00FB7B95">
        <w:rPr>
          <w:rFonts w:ascii="Arial" w:hAnsi="Arial" w:cs="Arial"/>
          <w:sz w:val="24"/>
          <w:szCs w:val="24"/>
          <w:lang w:val="de-DE"/>
        </w:rPr>
        <w:t>Dies waren um 10 mehr als 2017, jedoch auf einer etwas kleineren Fläch</w:t>
      </w:r>
      <w:r>
        <w:rPr>
          <w:rFonts w:ascii="Arial" w:hAnsi="Arial" w:cs="Arial"/>
          <w:sz w:val="24"/>
          <w:szCs w:val="24"/>
          <w:lang w:val="de-DE"/>
        </w:rPr>
        <w:t>e.</w:t>
      </w:r>
      <w:r w:rsidRPr="00FB7B95">
        <w:rPr>
          <w:rFonts w:ascii="Tahoma" w:hAnsi="Tahoma" w:cs="Tahoma"/>
          <w:sz w:val="24"/>
          <w:szCs w:val="24"/>
          <w:lang w:val="de-DE"/>
        </w:rPr>
        <w:t xml:space="preserve"> </w:t>
      </w:r>
      <w:r w:rsidRPr="00FB7B95">
        <w:rPr>
          <w:rFonts w:ascii="Arial" w:hAnsi="Arial" w:cs="Arial"/>
          <w:sz w:val="24"/>
          <w:szCs w:val="24"/>
          <w:lang w:val="de-DE"/>
        </w:rPr>
        <w:t>76 von ihnen waren neu, so dass es in dieser Ausgabe eine ganze Menge Neues zu entdecken gab.</w:t>
      </w:r>
      <w:r w:rsidRPr="00FB7B95">
        <w:rPr>
          <w:rFonts w:ascii="Tahoma" w:hAnsi="Tahoma" w:cs="Tahoma"/>
          <w:sz w:val="24"/>
          <w:szCs w:val="24"/>
          <w:lang w:val="de-DE"/>
        </w:rPr>
        <w:t xml:space="preserve"> </w:t>
      </w:r>
      <w:r w:rsidRPr="004923E2">
        <w:rPr>
          <w:rFonts w:ascii="Arial" w:hAnsi="Arial" w:cs="Arial"/>
          <w:sz w:val="24"/>
          <w:szCs w:val="24"/>
          <w:lang w:val="de-DE"/>
        </w:rPr>
        <w:t>Das Niveau der Stände und Kollektionen war wieder einmal gestiegen und einer internationalen Fachmesse würdig.</w:t>
      </w:r>
      <w:r w:rsidRPr="004923E2">
        <w:rPr>
          <w:rFonts w:ascii="Tahoma" w:hAnsi="Tahoma" w:cs="Tahoma"/>
          <w:sz w:val="24"/>
          <w:szCs w:val="24"/>
          <w:lang w:val="de-DE"/>
        </w:rPr>
        <w:t xml:space="preserve"> </w:t>
      </w:r>
      <w:r w:rsidRPr="00FB7B95">
        <w:rPr>
          <w:rFonts w:ascii="Arial" w:hAnsi="Arial" w:cs="Arial"/>
          <w:sz w:val="24"/>
          <w:szCs w:val="24"/>
          <w:lang w:val="de-DE"/>
        </w:rPr>
        <w:t xml:space="preserve">Die Tatsache, dass treue Aussteller ihre Stände Jahr für Jahr noch attraktiver gestalten, zeigt auch, dass die Teilnahme an der Brüsseler Möbelmesse die Investition </w:t>
      </w:r>
      <w:r>
        <w:rPr>
          <w:rFonts w:ascii="Arial" w:hAnsi="Arial" w:cs="Arial"/>
          <w:sz w:val="24"/>
          <w:szCs w:val="24"/>
          <w:lang w:val="de-DE"/>
        </w:rPr>
        <w:t>lohnt</w:t>
      </w:r>
      <w:r w:rsidRPr="00FB7B95">
        <w:rPr>
          <w:rFonts w:ascii="Arial" w:hAnsi="Arial" w:cs="Arial"/>
          <w:sz w:val="24"/>
          <w:szCs w:val="24"/>
          <w:lang w:val="de-DE"/>
        </w:rPr>
        <w:t>.</w:t>
      </w:r>
      <w:r w:rsidRPr="00FB7B95">
        <w:rPr>
          <w:rFonts w:ascii="Tahoma" w:hAnsi="Tahoma" w:cs="Tahoma"/>
          <w:sz w:val="24"/>
          <w:szCs w:val="24"/>
          <w:lang w:val="de-DE"/>
        </w:rPr>
        <w:t xml:space="preserve"> </w:t>
      </w:r>
    </w:p>
    <w:p w:rsidR="00DF4922" w:rsidRPr="00FB7B95" w:rsidRDefault="00DF4922" w:rsidP="004A3CC1">
      <w:pPr>
        <w:jc w:val="both"/>
        <w:rPr>
          <w:rFonts w:ascii="Tahoma" w:hAnsi="Tahoma" w:cs="Tahoma"/>
          <w:sz w:val="24"/>
          <w:szCs w:val="24"/>
          <w:lang w:val="de-DE"/>
        </w:rPr>
      </w:pPr>
    </w:p>
    <w:p w:rsidR="00DF4922" w:rsidRPr="004923E2" w:rsidRDefault="00DF4922" w:rsidP="004A3CC1">
      <w:pPr>
        <w:jc w:val="both"/>
        <w:rPr>
          <w:rFonts w:ascii="Tahoma" w:hAnsi="Tahoma" w:cs="Tahoma"/>
          <w:sz w:val="24"/>
          <w:szCs w:val="24"/>
          <w:lang w:val="de-DE"/>
        </w:rPr>
      </w:pPr>
      <w:r w:rsidRPr="004923E2">
        <w:rPr>
          <w:rFonts w:ascii="Arial" w:hAnsi="Arial" w:cs="Arial"/>
          <w:sz w:val="24"/>
          <w:szCs w:val="24"/>
          <w:lang w:val="de-DE"/>
        </w:rPr>
        <w:t>Die Innovation zeigte sich auch an der Ausgestaltung der Messe selbst.</w:t>
      </w:r>
      <w:r w:rsidRPr="004923E2">
        <w:rPr>
          <w:rFonts w:ascii="Tahoma" w:hAnsi="Tahoma" w:cs="Tahoma"/>
          <w:sz w:val="24"/>
          <w:szCs w:val="24"/>
          <w:lang w:val="de-DE"/>
        </w:rPr>
        <w:t xml:space="preserve"> </w:t>
      </w:r>
      <w:r w:rsidRPr="00F26B4D">
        <w:rPr>
          <w:rFonts w:ascii="Arial" w:hAnsi="Arial" w:cs="Arial"/>
          <w:sz w:val="24"/>
          <w:szCs w:val="24"/>
          <w:lang w:val="de-DE"/>
        </w:rPr>
        <w:t>Am Eingang von Halle 5 wurde der Besucher sofort von dem Kampagnenbild mit seinem riesigen Käfig begrüßt und zu</w:t>
      </w:r>
      <w:r>
        <w:rPr>
          <w:rFonts w:ascii="Arial" w:hAnsi="Arial" w:cs="Arial"/>
          <w:sz w:val="24"/>
          <w:szCs w:val="24"/>
          <w:lang w:val="de-DE"/>
        </w:rPr>
        <w:t>r</w:t>
      </w:r>
      <w:r w:rsidRPr="00F26B4D">
        <w:rPr>
          <w:rFonts w:ascii="Arial" w:hAnsi="Arial" w:cs="Arial"/>
          <w:sz w:val="24"/>
          <w:szCs w:val="24"/>
          <w:lang w:val="de-DE"/>
        </w:rPr>
        <w:t xml:space="preserve"> Einstimm</w:t>
      </w:r>
      <w:r>
        <w:rPr>
          <w:rFonts w:ascii="Arial" w:hAnsi="Arial" w:cs="Arial"/>
          <w:sz w:val="24"/>
          <w:szCs w:val="24"/>
          <w:lang w:val="de-DE"/>
        </w:rPr>
        <w:t>ung</w:t>
      </w:r>
      <w:r w:rsidRPr="00F26B4D">
        <w:rPr>
          <w:rFonts w:ascii="Arial" w:hAnsi="Arial" w:cs="Arial"/>
          <w:sz w:val="24"/>
          <w:szCs w:val="24"/>
          <w:lang w:val="de-DE"/>
        </w:rPr>
        <w:t xml:space="preserve"> ein kleiner Film auf einem Groß</w:t>
      </w:r>
      <w:r>
        <w:rPr>
          <w:rFonts w:ascii="Arial" w:hAnsi="Arial" w:cs="Arial"/>
          <w:sz w:val="24"/>
          <w:szCs w:val="24"/>
          <w:lang w:val="de-DE"/>
        </w:rPr>
        <w:t>bild</w:t>
      </w:r>
      <w:r w:rsidRPr="00F26B4D">
        <w:rPr>
          <w:rFonts w:ascii="Arial" w:hAnsi="Arial" w:cs="Arial"/>
          <w:sz w:val="24"/>
          <w:szCs w:val="24"/>
          <w:lang w:val="de-DE"/>
        </w:rPr>
        <w:t>schirm gezeigt.</w:t>
      </w:r>
      <w:r w:rsidRPr="00F26B4D">
        <w:rPr>
          <w:rFonts w:ascii="Tahoma" w:hAnsi="Tahoma" w:cs="Tahoma"/>
          <w:sz w:val="24"/>
          <w:szCs w:val="24"/>
          <w:lang w:val="de-DE"/>
        </w:rPr>
        <w:t xml:space="preserve"> </w:t>
      </w:r>
      <w:r w:rsidRPr="004923E2">
        <w:rPr>
          <w:rFonts w:ascii="Arial" w:hAnsi="Arial" w:cs="Arial"/>
          <w:sz w:val="24"/>
          <w:szCs w:val="24"/>
          <w:lang w:val="de-DE"/>
        </w:rPr>
        <w:t>Es wurde auch etwas mehr Platz für die Begrüßung der Besucher geschaffen.</w:t>
      </w:r>
      <w:r w:rsidRPr="004923E2">
        <w:rPr>
          <w:rFonts w:ascii="Tahoma" w:hAnsi="Tahoma" w:cs="Tahoma"/>
          <w:sz w:val="24"/>
          <w:szCs w:val="24"/>
          <w:lang w:val="de-DE"/>
        </w:rPr>
        <w:t xml:space="preserve"> </w:t>
      </w:r>
      <w:r w:rsidRPr="004923E2">
        <w:rPr>
          <w:rFonts w:ascii="Arial" w:hAnsi="Arial" w:cs="Arial"/>
          <w:sz w:val="24"/>
          <w:szCs w:val="24"/>
          <w:lang w:val="de-DE"/>
        </w:rPr>
        <w:t>Der neue, strengere Stil der Trendpassagen fand deutlich Anklang.</w:t>
      </w:r>
      <w:r w:rsidRPr="004923E2">
        <w:rPr>
          <w:rFonts w:ascii="Tahoma" w:hAnsi="Tahoma" w:cs="Tahoma"/>
          <w:sz w:val="24"/>
          <w:szCs w:val="24"/>
          <w:lang w:val="de-DE"/>
        </w:rPr>
        <w:t xml:space="preserve"> Zahlreiche Besucher machten davon Fotos und teilten sie auch auf den sozialen Medien. </w:t>
      </w:r>
      <w:r w:rsidRPr="004923E2">
        <w:rPr>
          <w:rFonts w:ascii="Arial" w:hAnsi="Arial" w:cs="Arial"/>
          <w:sz w:val="24"/>
          <w:szCs w:val="24"/>
          <w:lang w:val="de-DE"/>
        </w:rPr>
        <w:t xml:space="preserve">Kurz pausieren konnte man in einer unserer stilvollen Themenbars, die von unseren Ausstellern </w:t>
      </w:r>
      <w:proofErr w:type="spellStart"/>
      <w:r w:rsidRPr="004923E2">
        <w:rPr>
          <w:rFonts w:ascii="Arial" w:hAnsi="Arial" w:cs="Arial"/>
          <w:sz w:val="24"/>
          <w:szCs w:val="24"/>
          <w:lang w:val="de-DE"/>
        </w:rPr>
        <w:t>Joli</w:t>
      </w:r>
      <w:proofErr w:type="spellEnd"/>
      <w:r w:rsidRPr="004923E2">
        <w:rPr>
          <w:rFonts w:ascii="Arial" w:hAnsi="Arial" w:cs="Arial"/>
          <w:sz w:val="24"/>
          <w:szCs w:val="24"/>
          <w:lang w:val="de-DE"/>
        </w:rPr>
        <w:t xml:space="preserve">, </w:t>
      </w:r>
      <w:proofErr w:type="spellStart"/>
      <w:r w:rsidR="0033221F">
        <w:rPr>
          <w:rFonts w:ascii="Arial" w:hAnsi="Arial" w:cs="Arial"/>
          <w:sz w:val="24"/>
          <w:szCs w:val="24"/>
          <w:lang w:val="de-DE"/>
        </w:rPr>
        <w:t>Kluskens</w:t>
      </w:r>
      <w:proofErr w:type="spellEnd"/>
      <w:r w:rsidR="0033221F">
        <w:rPr>
          <w:rFonts w:ascii="Arial" w:hAnsi="Arial" w:cs="Arial"/>
          <w:sz w:val="24"/>
          <w:szCs w:val="24"/>
          <w:lang w:val="de-DE"/>
        </w:rPr>
        <w:t xml:space="preserve">, </w:t>
      </w:r>
      <w:r w:rsidRPr="004923E2">
        <w:rPr>
          <w:rFonts w:ascii="Arial" w:hAnsi="Arial" w:cs="Arial"/>
          <w:sz w:val="24"/>
          <w:szCs w:val="24"/>
          <w:lang w:val="de-DE"/>
        </w:rPr>
        <w:t xml:space="preserve">Toon De Somer und </w:t>
      </w:r>
      <w:proofErr w:type="spellStart"/>
      <w:r w:rsidRPr="004923E2">
        <w:rPr>
          <w:rFonts w:ascii="Arial" w:hAnsi="Arial" w:cs="Arial"/>
          <w:sz w:val="24"/>
          <w:szCs w:val="24"/>
          <w:lang w:val="de-DE"/>
        </w:rPr>
        <w:t>Yaskworld</w:t>
      </w:r>
      <w:proofErr w:type="spellEnd"/>
      <w:r w:rsidRPr="004923E2">
        <w:rPr>
          <w:rFonts w:ascii="Arial" w:hAnsi="Arial" w:cs="Arial"/>
          <w:sz w:val="24"/>
          <w:szCs w:val="24"/>
          <w:lang w:val="de-DE"/>
        </w:rPr>
        <w:t xml:space="preserve"> eingerichtet worden waren.</w:t>
      </w:r>
      <w:r w:rsidRPr="004923E2">
        <w:rPr>
          <w:rFonts w:ascii="Tahoma" w:hAnsi="Tahoma" w:cs="Tahoma"/>
          <w:sz w:val="24"/>
          <w:szCs w:val="24"/>
          <w:lang w:val="de-DE"/>
        </w:rPr>
        <w:t xml:space="preserve"> </w:t>
      </w:r>
      <w:r w:rsidRPr="00F26B4D">
        <w:rPr>
          <w:rFonts w:ascii="Arial" w:hAnsi="Arial" w:cs="Arial"/>
          <w:sz w:val="24"/>
          <w:szCs w:val="24"/>
          <w:lang w:val="de-DE"/>
        </w:rPr>
        <w:t xml:space="preserve">Dem Besucher </w:t>
      </w:r>
      <w:r>
        <w:rPr>
          <w:rFonts w:ascii="Arial" w:hAnsi="Arial" w:cs="Arial"/>
          <w:sz w:val="24"/>
          <w:szCs w:val="24"/>
          <w:lang w:val="de-DE"/>
        </w:rPr>
        <w:t>wurde</w:t>
      </w:r>
      <w:r w:rsidRPr="00F26B4D">
        <w:rPr>
          <w:rFonts w:ascii="Arial" w:hAnsi="Arial" w:cs="Arial"/>
          <w:sz w:val="24"/>
          <w:szCs w:val="24"/>
          <w:lang w:val="de-DE"/>
        </w:rPr>
        <w:t xml:space="preserve"> das Erlebnis eines wirklich internationalen Events für die Möbelbranche</w:t>
      </w:r>
      <w:r>
        <w:rPr>
          <w:rFonts w:ascii="Arial" w:hAnsi="Arial" w:cs="Arial"/>
          <w:sz w:val="24"/>
          <w:szCs w:val="24"/>
          <w:lang w:val="de-DE"/>
        </w:rPr>
        <w:t xml:space="preserve"> geboten</w:t>
      </w:r>
      <w:r w:rsidRPr="00F26B4D">
        <w:rPr>
          <w:rFonts w:ascii="Arial" w:hAnsi="Arial" w:cs="Arial"/>
          <w:sz w:val="24"/>
          <w:szCs w:val="24"/>
          <w:lang w:val="de-DE"/>
        </w:rPr>
        <w:t>.</w:t>
      </w:r>
      <w:r w:rsidRPr="00F26B4D">
        <w:rPr>
          <w:rFonts w:ascii="Tahoma" w:hAnsi="Tahoma" w:cs="Tahoma"/>
          <w:sz w:val="24"/>
          <w:szCs w:val="24"/>
          <w:lang w:val="de-DE"/>
        </w:rPr>
        <w:t xml:space="preserve"> </w:t>
      </w:r>
      <w:r w:rsidRPr="004923E2">
        <w:rPr>
          <w:rFonts w:ascii="Arial" w:hAnsi="Arial" w:cs="Arial"/>
          <w:sz w:val="24"/>
          <w:szCs w:val="24"/>
          <w:lang w:val="de-DE"/>
        </w:rPr>
        <w:t xml:space="preserve">Wer sich die Atmosphäre der Messe noch </w:t>
      </w:r>
      <w:r w:rsidRPr="004923E2">
        <w:rPr>
          <w:rFonts w:ascii="Arial" w:hAnsi="Arial" w:cs="Arial"/>
          <w:sz w:val="24"/>
          <w:szCs w:val="24"/>
          <w:lang w:val="de-DE"/>
        </w:rPr>
        <w:lastRenderedPageBreak/>
        <w:t>einmal in Erinnerung rufen möchte, kann sich ein kurzes Video auf unserer Facebook-Seite und unserem YouTube-Kanal anschauen.</w:t>
      </w:r>
      <w:r w:rsidR="003A283F">
        <w:rPr>
          <w:rFonts w:ascii="Arial" w:hAnsi="Arial" w:cs="Arial"/>
          <w:sz w:val="24"/>
          <w:szCs w:val="24"/>
          <w:lang w:val="de-DE"/>
        </w:rPr>
        <w:t xml:space="preserve"> </w:t>
      </w:r>
    </w:p>
    <w:p w:rsidR="00DF4922" w:rsidRPr="004923E2" w:rsidRDefault="00DF4922" w:rsidP="004A3CC1">
      <w:pPr>
        <w:jc w:val="both"/>
        <w:rPr>
          <w:rFonts w:ascii="Tahoma" w:hAnsi="Tahoma" w:cs="Tahoma"/>
          <w:sz w:val="24"/>
          <w:szCs w:val="24"/>
          <w:lang w:val="de-DE"/>
        </w:rPr>
      </w:pPr>
    </w:p>
    <w:p w:rsidR="00DF4922" w:rsidRPr="00F26B4D" w:rsidRDefault="00DF4922" w:rsidP="004A3CC1">
      <w:pPr>
        <w:jc w:val="both"/>
        <w:rPr>
          <w:rFonts w:ascii="Tahoma" w:hAnsi="Tahoma" w:cs="Tahoma"/>
          <w:sz w:val="24"/>
          <w:szCs w:val="24"/>
          <w:lang w:val="de-DE"/>
        </w:rPr>
      </w:pPr>
      <w:r w:rsidRPr="004923E2">
        <w:rPr>
          <w:rFonts w:ascii="Arial" w:hAnsi="Arial" w:cs="Arial"/>
          <w:sz w:val="24"/>
          <w:szCs w:val="24"/>
          <w:lang w:val="de-DE"/>
        </w:rPr>
        <w:t>Der Handel braucht Neuerungen, um die Verkaufszahlen im nächsten Jahr wieder hochschnellen zu lassen.</w:t>
      </w:r>
      <w:r w:rsidRPr="004923E2">
        <w:rPr>
          <w:rFonts w:ascii="Tahoma" w:hAnsi="Tahoma" w:cs="Tahoma"/>
          <w:sz w:val="24"/>
          <w:szCs w:val="24"/>
          <w:lang w:val="de-DE"/>
        </w:rPr>
        <w:t xml:space="preserve"> </w:t>
      </w:r>
      <w:r w:rsidRPr="004923E2">
        <w:rPr>
          <w:rFonts w:ascii="Arial" w:hAnsi="Arial" w:cs="Arial"/>
          <w:sz w:val="24"/>
          <w:szCs w:val="24"/>
          <w:lang w:val="de-DE"/>
        </w:rPr>
        <w:t>Es überrascht daher nicht, dass Aussteller die gut verkauft hatten, auch große Anstrengungen unternommen hatten, um mit innovativen, überraschenden oder originellen Produkte zu kommen, die zudem kommerziell sind.</w:t>
      </w:r>
      <w:r w:rsidRPr="004923E2">
        <w:rPr>
          <w:rFonts w:ascii="Tahoma" w:hAnsi="Tahoma" w:cs="Tahoma"/>
          <w:sz w:val="24"/>
          <w:szCs w:val="24"/>
          <w:lang w:val="de-DE"/>
        </w:rPr>
        <w:t xml:space="preserve"> </w:t>
      </w:r>
      <w:r w:rsidRPr="004923E2">
        <w:rPr>
          <w:rFonts w:ascii="Arial" w:hAnsi="Arial" w:cs="Arial"/>
          <w:sz w:val="24"/>
          <w:szCs w:val="24"/>
          <w:lang w:val="de-DE"/>
        </w:rPr>
        <w:t>Das Resultat einer Börse wird natürlich nicht nur an den Verkäufen auf den Ständen selbst gemessen.</w:t>
      </w:r>
      <w:r w:rsidRPr="004923E2">
        <w:rPr>
          <w:rFonts w:ascii="Tahoma" w:hAnsi="Tahoma" w:cs="Tahoma"/>
          <w:sz w:val="24"/>
          <w:szCs w:val="24"/>
          <w:lang w:val="de-DE"/>
        </w:rPr>
        <w:t xml:space="preserve"> </w:t>
      </w:r>
      <w:r w:rsidRPr="004923E2">
        <w:rPr>
          <w:rFonts w:ascii="Arial" w:hAnsi="Arial" w:cs="Arial"/>
          <w:sz w:val="24"/>
          <w:szCs w:val="24"/>
          <w:lang w:val="de-DE"/>
        </w:rPr>
        <w:t>Die Arbeit ist mit Messeschluss noch nicht getan.</w:t>
      </w:r>
      <w:r w:rsidRPr="004923E2">
        <w:rPr>
          <w:rFonts w:ascii="Tahoma" w:hAnsi="Tahoma" w:cs="Tahoma"/>
          <w:sz w:val="24"/>
          <w:szCs w:val="24"/>
          <w:lang w:val="de-DE"/>
        </w:rPr>
        <w:t xml:space="preserve"> </w:t>
      </w:r>
      <w:r w:rsidRPr="00F26B4D">
        <w:rPr>
          <w:rFonts w:ascii="Arial" w:hAnsi="Arial" w:cs="Arial"/>
          <w:sz w:val="24"/>
          <w:szCs w:val="24"/>
          <w:lang w:val="de-DE"/>
        </w:rPr>
        <w:t>Und dann lässt es sich einfacher arbeiten, wenn der Möbelhandel die neuen Modelle bereits gesehen hat.</w:t>
      </w:r>
      <w:r w:rsidRPr="00F26B4D">
        <w:rPr>
          <w:rFonts w:ascii="Tahoma" w:hAnsi="Tahoma" w:cs="Tahoma"/>
          <w:sz w:val="24"/>
          <w:szCs w:val="24"/>
          <w:lang w:val="de-DE"/>
        </w:rPr>
        <w:t xml:space="preserve"> </w:t>
      </w:r>
    </w:p>
    <w:p w:rsidR="00DF4922" w:rsidRPr="00F26B4D" w:rsidRDefault="00DF4922" w:rsidP="004A3CC1">
      <w:pPr>
        <w:jc w:val="both"/>
        <w:rPr>
          <w:rFonts w:ascii="Tahoma" w:hAnsi="Tahoma" w:cs="Tahoma"/>
          <w:sz w:val="24"/>
          <w:szCs w:val="24"/>
          <w:lang w:val="de-DE"/>
        </w:rPr>
      </w:pPr>
    </w:p>
    <w:p w:rsidR="00DF4922" w:rsidRPr="004923E2" w:rsidRDefault="00DF4922" w:rsidP="00711DED">
      <w:pPr>
        <w:jc w:val="both"/>
        <w:rPr>
          <w:rFonts w:ascii="Arial" w:hAnsi="Arial" w:cs="Arial"/>
          <w:b/>
          <w:sz w:val="24"/>
          <w:szCs w:val="24"/>
          <w:lang w:val="de-DE"/>
        </w:rPr>
      </w:pPr>
      <w:r w:rsidRPr="004923E2">
        <w:rPr>
          <w:rFonts w:ascii="Arial" w:hAnsi="Arial" w:cs="Arial"/>
          <w:b/>
          <w:sz w:val="24"/>
          <w:szCs w:val="24"/>
          <w:lang w:val="de-DE"/>
        </w:rPr>
        <w:t>Balthazars 2018</w:t>
      </w:r>
    </w:p>
    <w:p w:rsidR="00DF4922" w:rsidRPr="004923E2" w:rsidRDefault="00DF4922" w:rsidP="00890393">
      <w:pPr>
        <w:jc w:val="both"/>
        <w:rPr>
          <w:rFonts w:ascii="Arial" w:hAnsi="Arial" w:cs="Arial"/>
          <w:sz w:val="24"/>
          <w:szCs w:val="24"/>
          <w:lang w:val="de-DE"/>
        </w:rPr>
      </w:pPr>
      <w:r w:rsidRPr="0011463D">
        <w:rPr>
          <w:rFonts w:ascii="Arial" w:hAnsi="Arial" w:cs="Arial"/>
          <w:sz w:val="24"/>
          <w:szCs w:val="24"/>
          <w:lang w:val="de-DE"/>
        </w:rPr>
        <w:t xml:space="preserve">Das alljährliche Highlight auf der Möbelmesse ist die Bekanntgabe der Balthazars. </w:t>
      </w:r>
      <w:r w:rsidRPr="004923E2">
        <w:rPr>
          <w:rFonts w:ascii="Arial" w:hAnsi="Arial" w:cs="Arial"/>
          <w:sz w:val="24"/>
          <w:szCs w:val="24"/>
          <w:lang w:val="de-DE"/>
        </w:rPr>
        <w:t xml:space="preserve">Mit diesen Auszeichnungen wollen wir als Organisatoren die Innovationskraft unserer Aussteller anspornen. </w:t>
      </w:r>
      <w:r w:rsidRPr="0011463D">
        <w:rPr>
          <w:rFonts w:ascii="Arial" w:hAnsi="Arial" w:cs="Arial"/>
          <w:sz w:val="24"/>
          <w:szCs w:val="24"/>
          <w:lang w:val="de-DE"/>
        </w:rPr>
        <w:t xml:space="preserve">Die Teilnahme ist kostenlos, man muss sich nur anmelden, damit sich die Juroren nicht alle 268 Stände bis ins Detail genau ansehen müssen. </w:t>
      </w:r>
      <w:r w:rsidRPr="004923E2">
        <w:rPr>
          <w:rFonts w:ascii="Arial" w:hAnsi="Arial" w:cs="Arial"/>
          <w:sz w:val="24"/>
          <w:szCs w:val="24"/>
          <w:lang w:val="de-DE"/>
        </w:rPr>
        <w:t xml:space="preserve">Angesichts der Beteiligung ist diese Auszeichnung bei den belgischen und ausländischen Herstellern und Ausstellern sehr gefragt. </w:t>
      </w:r>
      <w:r w:rsidRPr="0011463D">
        <w:rPr>
          <w:rFonts w:ascii="Arial" w:hAnsi="Arial" w:cs="Arial"/>
          <w:sz w:val="24"/>
          <w:szCs w:val="24"/>
          <w:lang w:val="de-DE"/>
        </w:rPr>
        <w:t xml:space="preserve">Der Gewinner erhält bei der festlichen Verleihung eine Urkunde, aber vor allem die riesige Flasche </w:t>
      </w:r>
      <w:proofErr w:type="spellStart"/>
      <w:r w:rsidRPr="0011463D">
        <w:rPr>
          <w:rFonts w:ascii="Arial" w:hAnsi="Arial" w:cs="Arial"/>
          <w:sz w:val="24"/>
          <w:szCs w:val="24"/>
          <w:lang w:val="de-DE"/>
        </w:rPr>
        <w:t>Drappier</w:t>
      </w:r>
      <w:proofErr w:type="spellEnd"/>
      <w:r w:rsidRPr="0011463D">
        <w:rPr>
          <w:rFonts w:ascii="Arial" w:hAnsi="Arial" w:cs="Arial"/>
          <w:sz w:val="24"/>
          <w:szCs w:val="24"/>
          <w:lang w:val="de-DE"/>
        </w:rPr>
        <w:t xml:space="preserve">-Champagner ist hochbegehrt. </w:t>
      </w:r>
      <w:r w:rsidRPr="004923E2">
        <w:rPr>
          <w:rFonts w:ascii="Arial" w:hAnsi="Arial" w:cs="Arial"/>
          <w:sz w:val="24"/>
          <w:szCs w:val="24"/>
          <w:lang w:val="de-DE"/>
        </w:rPr>
        <w:t xml:space="preserve">Mit einem Fassungsvermögen von 12 Litern ist es angeraten, für einen extra großen Kühlschrank und genügend Partygäste zu sorgen, wenn der Korken knallt! </w:t>
      </w:r>
    </w:p>
    <w:p w:rsidR="00DF4922" w:rsidRPr="004923E2" w:rsidRDefault="00DF4922" w:rsidP="00890393">
      <w:pPr>
        <w:jc w:val="both"/>
        <w:rPr>
          <w:rFonts w:ascii="Arial" w:hAnsi="Arial" w:cs="Arial"/>
          <w:sz w:val="24"/>
          <w:szCs w:val="24"/>
          <w:lang w:val="de-DE"/>
        </w:rPr>
      </w:pPr>
    </w:p>
    <w:p w:rsidR="00DF4922" w:rsidRPr="00806F95" w:rsidRDefault="00DF4922" w:rsidP="00890393">
      <w:pPr>
        <w:jc w:val="both"/>
        <w:rPr>
          <w:rFonts w:ascii="Arial" w:hAnsi="Arial" w:cs="Arial"/>
          <w:sz w:val="24"/>
          <w:szCs w:val="24"/>
          <w:lang w:val="de-DE"/>
        </w:rPr>
      </w:pPr>
      <w:r w:rsidRPr="004923E2">
        <w:rPr>
          <w:rFonts w:ascii="Arial" w:hAnsi="Arial" w:cs="Arial"/>
          <w:sz w:val="24"/>
          <w:szCs w:val="24"/>
          <w:lang w:val="de-DE"/>
        </w:rPr>
        <w:t xml:space="preserve">Im Gegensatz zu anderen Jahren musste die Jury besonders lange beraten. Vor allem der Preis für das beste internationale Produkt bereitete einiges Kopfzerbrechen. Die Jury bestand aus Leen Creve, Marie-Anne Desiere, Siegrid Demyttenaere, Colette </w:t>
      </w:r>
      <w:proofErr w:type="spellStart"/>
      <w:r w:rsidRPr="004923E2">
        <w:rPr>
          <w:rFonts w:ascii="Arial" w:hAnsi="Arial" w:cs="Arial"/>
          <w:sz w:val="24"/>
          <w:szCs w:val="24"/>
          <w:lang w:val="de-DE"/>
        </w:rPr>
        <w:t>Demil</w:t>
      </w:r>
      <w:proofErr w:type="spellEnd"/>
      <w:r w:rsidRPr="004923E2">
        <w:rPr>
          <w:rFonts w:ascii="Arial" w:hAnsi="Arial" w:cs="Arial"/>
          <w:sz w:val="24"/>
          <w:szCs w:val="24"/>
          <w:lang w:val="de-DE"/>
        </w:rPr>
        <w:t xml:space="preserve">, Elien Haentjens, Frances van der Steen und Chris De Roock. </w:t>
      </w:r>
      <w:r w:rsidRPr="00806F95">
        <w:rPr>
          <w:rFonts w:ascii="Arial" w:hAnsi="Arial" w:cs="Arial"/>
          <w:sz w:val="24"/>
          <w:szCs w:val="24"/>
          <w:lang w:val="de-DE"/>
        </w:rPr>
        <w:t>Anhand der Anmeldungen erstellten sie vor der Eröffnung der Messe eine Longlist, aus der sie dann pro Kategorie jeweils einen Gewinner und zwei Laureaten wählten. In diesem Jahr kamen die folgenden Namen zu Ehren:</w:t>
      </w:r>
    </w:p>
    <w:p w:rsidR="00DF4922" w:rsidRPr="00806F95" w:rsidRDefault="00DF4922" w:rsidP="00890393">
      <w:pPr>
        <w:jc w:val="both"/>
        <w:rPr>
          <w:rFonts w:ascii="Arial" w:hAnsi="Arial" w:cs="Arial"/>
          <w:sz w:val="24"/>
          <w:szCs w:val="24"/>
          <w:lang w:val="de-DE"/>
        </w:rPr>
      </w:pPr>
    </w:p>
    <w:p w:rsidR="00DF4922" w:rsidRPr="004923E2" w:rsidRDefault="00DF4922" w:rsidP="00890393">
      <w:pPr>
        <w:jc w:val="both"/>
        <w:rPr>
          <w:rFonts w:ascii="Arial" w:hAnsi="Arial" w:cs="Arial"/>
          <w:sz w:val="24"/>
          <w:szCs w:val="24"/>
          <w:lang w:val="de-DE"/>
        </w:rPr>
      </w:pPr>
      <w:r w:rsidRPr="004923E2">
        <w:rPr>
          <w:rFonts w:ascii="Arial" w:hAnsi="Arial" w:cs="Arial"/>
          <w:b/>
          <w:sz w:val="24"/>
          <w:szCs w:val="24"/>
          <w:lang w:val="de-DE"/>
        </w:rPr>
        <w:t>BEST OF BELGIUM:</w:t>
      </w:r>
      <w:r w:rsidRPr="004923E2">
        <w:rPr>
          <w:rFonts w:ascii="Arial" w:hAnsi="Arial" w:cs="Arial"/>
          <w:sz w:val="24"/>
          <w:szCs w:val="24"/>
          <w:lang w:val="de-DE"/>
        </w:rPr>
        <w:t xml:space="preserve"> </w:t>
      </w:r>
      <w:proofErr w:type="spellStart"/>
      <w:r w:rsidRPr="004923E2">
        <w:rPr>
          <w:rFonts w:ascii="Arial" w:hAnsi="Arial" w:cs="Arial"/>
          <w:b/>
          <w:sz w:val="24"/>
          <w:szCs w:val="24"/>
          <w:lang w:val="de-DE"/>
        </w:rPr>
        <w:t>Reset</w:t>
      </w:r>
      <w:proofErr w:type="spellEnd"/>
      <w:r w:rsidRPr="004923E2">
        <w:rPr>
          <w:rFonts w:ascii="Arial" w:hAnsi="Arial" w:cs="Arial"/>
          <w:b/>
          <w:sz w:val="24"/>
          <w:szCs w:val="24"/>
          <w:lang w:val="de-DE"/>
        </w:rPr>
        <w:t xml:space="preserve"> von Magnitude </w:t>
      </w:r>
      <w:proofErr w:type="spellStart"/>
      <w:r w:rsidRPr="004923E2">
        <w:rPr>
          <w:rFonts w:ascii="Arial" w:hAnsi="Arial" w:cs="Arial"/>
          <w:b/>
          <w:sz w:val="24"/>
          <w:szCs w:val="24"/>
          <w:lang w:val="de-DE"/>
        </w:rPr>
        <w:t>by</w:t>
      </w:r>
      <w:proofErr w:type="spellEnd"/>
      <w:r w:rsidRPr="004923E2">
        <w:rPr>
          <w:rFonts w:ascii="Arial" w:hAnsi="Arial" w:cs="Arial"/>
          <w:b/>
          <w:sz w:val="24"/>
          <w:szCs w:val="24"/>
          <w:lang w:val="de-DE"/>
        </w:rPr>
        <w:t xml:space="preserve"> LS Bedding (Design: Alain </w:t>
      </w:r>
      <w:proofErr w:type="spellStart"/>
      <w:r w:rsidRPr="004923E2">
        <w:rPr>
          <w:rFonts w:ascii="Arial" w:hAnsi="Arial" w:cs="Arial"/>
          <w:b/>
          <w:sz w:val="24"/>
          <w:szCs w:val="24"/>
          <w:lang w:val="de-DE"/>
        </w:rPr>
        <w:t>Berteau</w:t>
      </w:r>
      <w:proofErr w:type="spellEnd"/>
      <w:r w:rsidRPr="004923E2">
        <w:rPr>
          <w:rFonts w:ascii="Arial" w:hAnsi="Arial" w:cs="Arial"/>
          <w:b/>
          <w:sz w:val="24"/>
          <w:szCs w:val="24"/>
          <w:lang w:val="de-DE"/>
        </w:rPr>
        <w:t>)</w:t>
      </w:r>
    </w:p>
    <w:p w:rsidR="00DF4922" w:rsidRPr="004923E2" w:rsidRDefault="00DF4922" w:rsidP="00890393">
      <w:pPr>
        <w:jc w:val="both"/>
        <w:rPr>
          <w:rFonts w:ascii="Arial" w:hAnsi="Arial" w:cs="Arial"/>
          <w:sz w:val="24"/>
          <w:szCs w:val="24"/>
          <w:lang w:val="de-DE"/>
        </w:rPr>
      </w:pPr>
      <w:r w:rsidRPr="004923E2">
        <w:rPr>
          <w:rFonts w:ascii="Arial" w:hAnsi="Arial" w:cs="Arial"/>
          <w:sz w:val="24"/>
          <w:szCs w:val="24"/>
          <w:lang w:val="de-DE"/>
        </w:rPr>
        <w:t>Ein hybrides 24/7-Designkonzept, das die offene Innenarchitektur und die neue Wohnkultur vorwegnimmt. Das Bett wird zu einer im Raum stehenden Micro-Welt zum Schlafen und zum Leben.</w:t>
      </w:r>
    </w:p>
    <w:p w:rsidR="00DF4922" w:rsidRPr="004923E2" w:rsidRDefault="00DF4922" w:rsidP="00890393">
      <w:pPr>
        <w:jc w:val="both"/>
        <w:rPr>
          <w:rFonts w:ascii="Arial" w:hAnsi="Arial" w:cs="Arial"/>
          <w:sz w:val="24"/>
          <w:szCs w:val="24"/>
          <w:lang w:val="de-DE"/>
        </w:rPr>
      </w:pPr>
      <w:r w:rsidRPr="004923E2">
        <w:rPr>
          <w:rFonts w:ascii="Arial" w:hAnsi="Arial" w:cs="Arial"/>
          <w:sz w:val="24"/>
          <w:szCs w:val="24"/>
          <w:lang w:val="de-DE"/>
        </w:rPr>
        <w:t xml:space="preserve">Die Laureaten in dieser Kategorie waren </w:t>
      </w:r>
      <w:r w:rsidRPr="004923E2">
        <w:rPr>
          <w:rFonts w:ascii="Arial" w:hAnsi="Arial" w:cs="Arial"/>
          <w:b/>
          <w:sz w:val="24"/>
          <w:szCs w:val="24"/>
          <w:lang w:val="de-DE"/>
        </w:rPr>
        <w:t>Mintjens Furniture</w:t>
      </w:r>
      <w:r w:rsidRPr="004923E2">
        <w:rPr>
          <w:rFonts w:ascii="Arial" w:hAnsi="Arial" w:cs="Arial"/>
          <w:sz w:val="24"/>
          <w:szCs w:val="24"/>
          <w:lang w:val="de-DE"/>
        </w:rPr>
        <w:t xml:space="preserve"> mit </w:t>
      </w:r>
      <w:proofErr w:type="spellStart"/>
      <w:r w:rsidRPr="004923E2">
        <w:rPr>
          <w:rFonts w:ascii="Arial" w:hAnsi="Arial" w:cs="Arial"/>
          <w:b/>
          <w:sz w:val="24"/>
          <w:szCs w:val="24"/>
          <w:lang w:val="de-DE"/>
        </w:rPr>
        <w:t>Caress</w:t>
      </w:r>
      <w:proofErr w:type="spellEnd"/>
      <w:r w:rsidRPr="004923E2">
        <w:rPr>
          <w:rFonts w:ascii="Arial" w:hAnsi="Arial" w:cs="Arial"/>
          <w:sz w:val="24"/>
          <w:szCs w:val="24"/>
          <w:lang w:val="de-DE"/>
        </w:rPr>
        <w:t xml:space="preserve"> und der </w:t>
      </w:r>
      <w:r w:rsidRPr="004923E2">
        <w:rPr>
          <w:rFonts w:ascii="Arial" w:hAnsi="Arial" w:cs="Arial"/>
          <w:b/>
          <w:sz w:val="24"/>
          <w:szCs w:val="24"/>
          <w:lang w:val="de-DE"/>
        </w:rPr>
        <w:t xml:space="preserve">Wire </w:t>
      </w:r>
      <w:proofErr w:type="spellStart"/>
      <w:r w:rsidRPr="004923E2">
        <w:rPr>
          <w:rFonts w:ascii="Arial" w:hAnsi="Arial" w:cs="Arial"/>
          <w:b/>
          <w:sz w:val="24"/>
          <w:szCs w:val="24"/>
          <w:lang w:val="de-DE"/>
        </w:rPr>
        <w:t>Lounger</w:t>
      </w:r>
      <w:proofErr w:type="spellEnd"/>
      <w:r w:rsidRPr="004923E2">
        <w:rPr>
          <w:rFonts w:ascii="Arial" w:hAnsi="Arial" w:cs="Arial"/>
          <w:sz w:val="24"/>
          <w:szCs w:val="24"/>
          <w:lang w:val="de-DE"/>
        </w:rPr>
        <w:t xml:space="preserve"> von </w:t>
      </w:r>
      <w:proofErr w:type="spellStart"/>
      <w:r w:rsidRPr="004923E2">
        <w:rPr>
          <w:rFonts w:ascii="Arial" w:hAnsi="Arial" w:cs="Arial"/>
          <w:b/>
          <w:sz w:val="24"/>
          <w:szCs w:val="24"/>
          <w:lang w:val="de-DE"/>
        </w:rPr>
        <w:t>Joli</w:t>
      </w:r>
      <w:proofErr w:type="spellEnd"/>
      <w:r w:rsidRPr="004923E2">
        <w:rPr>
          <w:rFonts w:ascii="Arial" w:hAnsi="Arial" w:cs="Arial"/>
          <w:sz w:val="24"/>
          <w:szCs w:val="24"/>
          <w:lang w:val="de-DE"/>
        </w:rPr>
        <w:t xml:space="preserve">, ein Entwurf von </w:t>
      </w:r>
      <w:r w:rsidRPr="004923E2">
        <w:rPr>
          <w:rFonts w:ascii="Arial" w:hAnsi="Arial" w:cs="Arial"/>
          <w:b/>
          <w:sz w:val="24"/>
          <w:szCs w:val="24"/>
          <w:lang w:val="de-DE"/>
        </w:rPr>
        <w:t>Mathias de Ferm</w:t>
      </w:r>
      <w:r w:rsidRPr="004923E2">
        <w:rPr>
          <w:rFonts w:ascii="Arial" w:hAnsi="Arial" w:cs="Arial"/>
          <w:sz w:val="24"/>
          <w:szCs w:val="24"/>
          <w:lang w:val="de-DE"/>
        </w:rPr>
        <w:t>.</w:t>
      </w:r>
    </w:p>
    <w:p w:rsidR="00DF4922" w:rsidRPr="004923E2" w:rsidRDefault="003A283F" w:rsidP="00890393">
      <w:pPr>
        <w:jc w:val="both"/>
        <w:rPr>
          <w:rFonts w:ascii="Arial" w:hAnsi="Arial" w:cs="Arial"/>
          <w:sz w:val="24"/>
          <w:szCs w:val="24"/>
          <w:lang w:val="de-DE"/>
        </w:rPr>
      </w:pPr>
      <w:r>
        <w:rPr>
          <w:rFonts w:ascii="Arial" w:hAnsi="Arial" w:cs="Arial"/>
          <w:sz w:val="24"/>
          <w:szCs w:val="24"/>
          <w:lang w:val="de-DE"/>
        </w:rPr>
        <w:t xml:space="preserve"> </w:t>
      </w:r>
    </w:p>
    <w:p w:rsidR="00DF4922" w:rsidRPr="004923E2" w:rsidRDefault="00DF4922" w:rsidP="00890393">
      <w:pPr>
        <w:jc w:val="both"/>
        <w:rPr>
          <w:rFonts w:ascii="Arial" w:hAnsi="Arial" w:cs="Arial"/>
          <w:b/>
          <w:sz w:val="24"/>
          <w:szCs w:val="24"/>
          <w:lang w:val="de-DE"/>
        </w:rPr>
      </w:pPr>
      <w:r w:rsidRPr="004923E2">
        <w:rPr>
          <w:rFonts w:ascii="Arial" w:hAnsi="Arial" w:cs="Arial"/>
          <w:b/>
          <w:sz w:val="24"/>
          <w:szCs w:val="24"/>
          <w:lang w:val="de-DE"/>
        </w:rPr>
        <w:t xml:space="preserve">INNOVATION: </w:t>
      </w:r>
      <w:proofErr w:type="spellStart"/>
      <w:r w:rsidRPr="004923E2">
        <w:rPr>
          <w:rFonts w:ascii="Arial" w:hAnsi="Arial" w:cs="Arial"/>
          <w:b/>
          <w:sz w:val="24"/>
          <w:szCs w:val="24"/>
          <w:lang w:val="de-DE"/>
        </w:rPr>
        <w:t>Resleep</w:t>
      </w:r>
      <w:proofErr w:type="spellEnd"/>
      <w:r w:rsidRPr="004923E2">
        <w:rPr>
          <w:rFonts w:ascii="Arial" w:hAnsi="Arial" w:cs="Arial"/>
          <w:b/>
          <w:sz w:val="24"/>
          <w:szCs w:val="24"/>
          <w:lang w:val="de-DE"/>
        </w:rPr>
        <w:t xml:space="preserve"> von </w:t>
      </w:r>
      <w:proofErr w:type="spellStart"/>
      <w:r w:rsidRPr="004923E2">
        <w:rPr>
          <w:rFonts w:ascii="Arial" w:hAnsi="Arial" w:cs="Arial"/>
          <w:b/>
          <w:sz w:val="24"/>
          <w:szCs w:val="24"/>
          <w:lang w:val="de-DE"/>
        </w:rPr>
        <w:t>Velda</w:t>
      </w:r>
      <w:proofErr w:type="spellEnd"/>
    </w:p>
    <w:p w:rsidR="00DF4922" w:rsidRPr="004923E2" w:rsidRDefault="00DF4922" w:rsidP="00890393">
      <w:pPr>
        <w:jc w:val="both"/>
        <w:rPr>
          <w:rFonts w:ascii="Arial" w:hAnsi="Arial" w:cs="Arial"/>
          <w:sz w:val="24"/>
          <w:szCs w:val="24"/>
          <w:lang w:val="de-DE"/>
        </w:rPr>
      </w:pPr>
      <w:r w:rsidRPr="004923E2">
        <w:rPr>
          <w:rFonts w:ascii="Arial" w:hAnsi="Arial" w:cs="Arial"/>
          <w:sz w:val="24"/>
          <w:szCs w:val="24"/>
          <w:lang w:val="de-DE"/>
        </w:rPr>
        <w:t>Ein revolutionäres, marktreifes „</w:t>
      </w:r>
      <w:proofErr w:type="spellStart"/>
      <w:r w:rsidRPr="004923E2">
        <w:rPr>
          <w:rFonts w:ascii="Arial" w:hAnsi="Arial" w:cs="Arial"/>
          <w:sz w:val="24"/>
          <w:szCs w:val="24"/>
          <w:lang w:val="de-DE"/>
        </w:rPr>
        <w:t>Cradle</w:t>
      </w:r>
      <w:proofErr w:type="spellEnd"/>
      <w:r w:rsidRPr="004923E2">
        <w:rPr>
          <w:rFonts w:ascii="Arial" w:hAnsi="Arial" w:cs="Arial"/>
          <w:sz w:val="24"/>
          <w:szCs w:val="24"/>
          <w:lang w:val="de-DE"/>
        </w:rPr>
        <w:t>-</w:t>
      </w:r>
      <w:proofErr w:type="spellStart"/>
      <w:r w:rsidRPr="004923E2">
        <w:rPr>
          <w:rFonts w:ascii="Arial" w:hAnsi="Arial" w:cs="Arial"/>
          <w:sz w:val="24"/>
          <w:szCs w:val="24"/>
          <w:lang w:val="de-DE"/>
        </w:rPr>
        <w:t>to</w:t>
      </w:r>
      <w:proofErr w:type="spellEnd"/>
      <w:r w:rsidRPr="004923E2">
        <w:rPr>
          <w:rFonts w:ascii="Arial" w:hAnsi="Arial" w:cs="Arial"/>
          <w:sz w:val="24"/>
          <w:szCs w:val="24"/>
          <w:lang w:val="de-DE"/>
        </w:rPr>
        <w:t>-</w:t>
      </w:r>
      <w:proofErr w:type="spellStart"/>
      <w:r w:rsidRPr="004923E2">
        <w:rPr>
          <w:rFonts w:ascii="Arial" w:hAnsi="Arial" w:cs="Arial"/>
          <w:sz w:val="24"/>
          <w:szCs w:val="24"/>
          <w:lang w:val="de-DE"/>
        </w:rPr>
        <w:t>Cradle</w:t>
      </w:r>
      <w:proofErr w:type="spellEnd"/>
      <w:r w:rsidRPr="004923E2">
        <w:rPr>
          <w:rFonts w:ascii="Arial" w:hAnsi="Arial" w:cs="Arial"/>
          <w:sz w:val="24"/>
          <w:szCs w:val="24"/>
          <w:lang w:val="de-DE"/>
        </w:rPr>
        <w:t>“-Boxspringkonzept. Alles steht im Zeichen von Recycling. Es wird kein PU-Schaum und kein Klebstoff verwendet, nicht einmal für die Taschenfederkerne! So können die einzelnen Bestandteile schnell und einfach recycelt werden.</w:t>
      </w:r>
    </w:p>
    <w:p w:rsidR="00DF4922" w:rsidRPr="0011463D" w:rsidRDefault="00DF4922" w:rsidP="00890393">
      <w:pPr>
        <w:jc w:val="both"/>
        <w:rPr>
          <w:rFonts w:ascii="Arial" w:hAnsi="Arial" w:cs="Arial"/>
          <w:sz w:val="24"/>
          <w:szCs w:val="24"/>
          <w:lang w:val="de-DE"/>
        </w:rPr>
      </w:pPr>
      <w:proofErr w:type="spellStart"/>
      <w:r w:rsidRPr="0011463D">
        <w:rPr>
          <w:rFonts w:ascii="Arial" w:hAnsi="Arial" w:cs="Arial"/>
          <w:b/>
          <w:sz w:val="24"/>
          <w:szCs w:val="24"/>
          <w:lang w:val="de-DE"/>
        </w:rPr>
        <w:t>Recor</w:t>
      </w:r>
      <w:proofErr w:type="spellEnd"/>
      <w:r w:rsidRPr="0011463D">
        <w:rPr>
          <w:rFonts w:ascii="Arial" w:hAnsi="Arial" w:cs="Arial"/>
          <w:b/>
          <w:sz w:val="24"/>
          <w:szCs w:val="24"/>
          <w:lang w:val="de-DE"/>
        </w:rPr>
        <w:t xml:space="preserve"> Originals </w:t>
      </w:r>
      <w:r w:rsidRPr="0011463D">
        <w:rPr>
          <w:rFonts w:ascii="Arial" w:hAnsi="Arial" w:cs="Arial"/>
          <w:sz w:val="24"/>
          <w:szCs w:val="24"/>
          <w:lang w:val="de-DE"/>
        </w:rPr>
        <w:t xml:space="preserve">wurde mit </w:t>
      </w:r>
      <w:r w:rsidRPr="0011463D">
        <w:rPr>
          <w:rFonts w:ascii="Arial" w:hAnsi="Arial" w:cs="Arial"/>
          <w:b/>
          <w:sz w:val="24"/>
          <w:szCs w:val="24"/>
          <w:lang w:val="de-DE"/>
        </w:rPr>
        <w:t>Soul</w:t>
      </w:r>
      <w:r w:rsidRPr="0011463D">
        <w:rPr>
          <w:rFonts w:ascii="Arial" w:hAnsi="Arial" w:cs="Arial"/>
          <w:sz w:val="24"/>
          <w:szCs w:val="24"/>
          <w:lang w:val="de-DE"/>
        </w:rPr>
        <w:t xml:space="preserve"> und </w:t>
      </w:r>
      <w:r w:rsidRPr="0011463D">
        <w:rPr>
          <w:rFonts w:ascii="Arial" w:hAnsi="Arial" w:cs="Arial"/>
          <w:b/>
          <w:sz w:val="24"/>
          <w:szCs w:val="24"/>
          <w:lang w:val="de-DE"/>
        </w:rPr>
        <w:t>Otium Care</w:t>
      </w:r>
      <w:r w:rsidRPr="0011463D">
        <w:rPr>
          <w:rFonts w:ascii="Arial" w:hAnsi="Arial" w:cs="Arial"/>
          <w:sz w:val="24"/>
          <w:szCs w:val="24"/>
          <w:lang w:val="de-DE"/>
        </w:rPr>
        <w:t xml:space="preserve"> mit </w:t>
      </w:r>
      <w:r w:rsidRPr="0011463D">
        <w:rPr>
          <w:rFonts w:ascii="Arial" w:hAnsi="Arial" w:cs="Arial"/>
          <w:b/>
          <w:sz w:val="24"/>
          <w:szCs w:val="24"/>
          <w:lang w:val="de-DE"/>
        </w:rPr>
        <w:t>Daan</w:t>
      </w:r>
      <w:r w:rsidRPr="0011463D">
        <w:rPr>
          <w:rFonts w:ascii="Arial" w:hAnsi="Arial" w:cs="Arial"/>
          <w:sz w:val="24"/>
          <w:szCs w:val="24"/>
          <w:lang w:val="de-DE"/>
        </w:rPr>
        <w:t xml:space="preserve"> in der Kategorie Innovation zu Laureaten ernannt.</w:t>
      </w:r>
    </w:p>
    <w:p w:rsidR="00DF4922" w:rsidRPr="0011463D" w:rsidRDefault="00DF4922" w:rsidP="00890393">
      <w:pPr>
        <w:jc w:val="both"/>
        <w:rPr>
          <w:rFonts w:ascii="Arial" w:hAnsi="Arial" w:cs="Arial"/>
          <w:sz w:val="24"/>
          <w:szCs w:val="24"/>
          <w:lang w:val="de-DE"/>
        </w:rPr>
      </w:pPr>
    </w:p>
    <w:p w:rsidR="00DF4922" w:rsidRPr="004923E2" w:rsidRDefault="00DF4922" w:rsidP="00890393">
      <w:pPr>
        <w:jc w:val="both"/>
        <w:rPr>
          <w:rFonts w:ascii="Arial" w:hAnsi="Arial" w:cs="Arial"/>
          <w:b/>
          <w:sz w:val="24"/>
          <w:szCs w:val="24"/>
          <w:lang w:val="de-DE"/>
        </w:rPr>
      </w:pPr>
      <w:r w:rsidRPr="004923E2">
        <w:rPr>
          <w:rFonts w:ascii="Arial" w:hAnsi="Arial" w:cs="Arial"/>
          <w:b/>
          <w:sz w:val="24"/>
          <w:szCs w:val="24"/>
          <w:lang w:val="de-DE"/>
        </w:rPr>
        <w:t xml:space="preserve">BEST INTERNATIONAL: </w:t>
      </w:r>
      <w:proofErr w:type="spellStart"/>
      <w:r w:rsidRPr="004923E2">
        <w:rPr>
          <w:rFonts w:ascii="Arial" w:hAnsi="Arial" w:cs="Arial"/>
          <w:b/>
          <w:sz w:val="24"/>
          <w:szCs w:val="24"/>
          <w:lang w:val="de-DE"/>
        </w:rPr>
        <w:t>Glide</w:t>
      </w:r>
      <w:proofErr w:type="spellEnd"/>
      <w:r w:rsidRPr="004923E2">
        <w:rPr>
          <w:rFonts w:ascii="Arial" w:hAnsi="Arial" w:cs="Arial"/>
          <w:b/>
          <w:sz w:val="24"/>
          <w:szCs w:val="24"/>
          <w:lang w:val="de-DE"/>
        </w:rPr>
        <w:t xml:space="preserve"> von </w:t>
      </w:r>
      <w:proofErr w:type="spellStart"/>
      <w:r w:rsidRPr="004923E2">
        <w:rPr>
          <w:rFonts w:ascii="Arial" w:hAnsi="Arial" w:cs="Arial"/>
          <w:b/>
          <w:sz w:val="24"/>
          <w:szCs w:val="24"/>
          <w:lang w:val="de-DE"/>
        </w:rPr>
        <w:t>Kluskens</w:t>
      </w:r>
      <w:proofErr w:type="spellEnd"/>
      <w:r w:rsidRPr="004923E2">
        <w:rPr>
          <w:rFonts w:ascii="Arial" w:hAnsi="Arial" w:cs="Arial"/>
          <w:b/>
          <w:sz w:val="24"/>
          <w:szCs w:val="24"/>
          <w:lang w:val="de-DE"/>
        </w:rPr>
        <w:t xml:space="preserve"> (</w:t>
      </w:r>
      <w:proofErr w:type="spellStart"/>
      <w:r w:rsidRPr="004923E2">
        <w:rPr>
          <w:rFonts w:ascii="Arial" w:hAnsi="Arial" w:cs="Arial"/>
          <w:b/>
          <w:sz w:val="24"/>
          <w:szCs w:val="24"/>
          <w:lang w:val="de-DE"/>
        </w:rPr>
        <w:t>Design:Tiel</w:t>
      </w:r>
      <w:proofErr w:type="spellEnd"/>
      <w:r w:rsidRPr="004923E2">
        <w:rPr>
          <w:rFonts w:ascii="Arial" w:hAnsi="Arial" w:cs="Arial"/>
          <w:b/>
          <w:sz w:val="24"/>
          <w:szCs w:val="24"/>
          <w:lang w:val="de-DE"/>
        </w:rPr>
        <w:t xml:space="preserve"> Design Studio)</w:t>
      </w:r>
    </w:p>
    <w:p w:rsidR="00DF4922" w:rsidRPr="004923E2" w:rsidRDefault="00DF4922" w:rsidP="00890393">
      <w:pPr>
        <w:jc w:val="both"/>
        <w:rPr>
          <w:rFonts w:ascii="Arial" w:hAnsi="Arial" w:cs="Arial"/>
          <w:sz w:val="24"/>
          <w:szCs w:val="24"/>
          <w:lang w:val="de-DE"/>
        </w:rPr>
      </w:pPr>
      <w:r w:rsidRPr="004923E2">
        <w:rPr>
          <w:rFonts w:ascii="Arial" w:hAnsi="Arial" w:cs="Arial"/>
          <w:sz w:val="24"/>
          <w:szCs w:val="24"/>
          <w:lang w:val="de-DE"/>
        </w:rPr>
        <w:t xml:space="preserve">Das Tischblatt ist an der Unterseite v-förmig profiliert. Ergebnis ist ein intelligentes </w:t>
      </w:r>
      <w:proofErr w:type="spellStart"/>
      <w:r w:rsidRPr="004923E2">
        <w:rPr>
          <w:rFonts w:ascii="Arial" w:hAnsi="Arial" w:cs="Arial"/>
          <w:sz w:val="24"/>
          <w:szCs w:val="24"/>
          <w:lang w:val="de-DE"/>
        </w:rPr>
        <w:t>Redesign</w:t>
      </w:r>
      <w:proofErr w:type="spellEnd"/>
      <w:r w:rsidRPr="004923E2">
        <w:rPr>
          <w:rFonts w:ascii="Arial" w:hAnsi="Arial" w:cs="Arial"/>
          <w:sz w:val="24"/>
          <w:szCs w:val="24"/>
          <w:lang w:val="de-DE"/>
        </w:rPr>
        <w:t xml:space="preserve"> der Schragen. Der Tisch kann eine moderne Länge haben, die Breite wurde auf eine altmodisch gemütliche Dimension zurückgesetzt.</w:t>
      </w:r>
    </w:p>
    <w:p w:rsidR="00DF4922" w:rsidRPr="004923E2" w:rsidRDefault="00DF4922" w:rsidP="00890393">
      <w:pPr>
        <w:jc w:val="both"/>
        <w:rPr>
          <w:rFonts w:ascii="Arial" w:hAnsi="Arial" w:cs="Arial"/>
          <w:sz w:val="24"/>
          <w:szCs w:val="24"/>
          <w:lang w:val="de-DE"/>
        </w:rPr>
      </w:pPr>
      <w:r w:rsidRPr="004923E2">
        <w:rPr>
          <w:rFonts w:ascii="Arial" w:hAnsi="Arial" w:cs="Arial"/>
          <w:sz w:val="24"/>
          <w:szCs w:val="24"/>
          <w:lang w:val="de-DE"/>
        </w:rPr>
        <w:lastRenderedPageBreak/>
        <w:t xml:space="preserve">Die beiden Laureaten waren </w:t>
      </w:r>
      <w:r w:rsidRPr="004923E2">
        <w:rPr>
          <w:rFonts w:ascii="Arial" w:hAnsi="Arial" w:cs="Arial"/>
          <w:b/>
          <w:sz w:val="24"/>
          <w:szCs w:val="24"/>
          <w:lang w:val="de-DE"/>
        </w:rPr>
        <w:t>Design Studio Zürich</w:t>
      </w:r>
      <w:r w:rsidRPr="004923E2">
        <w:rPr>
          <w:rFonts w:ascii="Arial" w:hAnsi="Arial" w:cs="Arial"/>
          <w:sz w:val="24"/>
          <w:szCs w:val="24"/>
          <w:lang w:val="de-DE"/>
        </w:rPr>
        <w:t xml:space="preserve"> mit </w:t>
      </w:r>
      <w:r w:rsidRPr="004923E2">
        <w:rPr>
          <w:rFonts w:ascii="Arial" w:hAnsi="Arial" w:cs="Arial"/>
          <w:b/>
          <w:sz w:val="24"/>
          <w:szCs w:val="24"/>
          <w:lang w:val="de-DE"/>
        </w:rPr>
        <w:t>Edge</w:t>
      </w:r>
      <w:r w:rsidRPr="004923E2">
        <w:rPr>
          <w:rFonts w:ascii="Arial" w:hAnsi="Arial" w:cs="Arial"/>
          <w:sz w:val="24"/>
          <w:szCs w:val="24"/>
          <w:lang w:val="de-DE"/>
        </w:rPr>
        <w:t xml:space="preserve"> und </w:t>
      </w:r>
      <w:r w:rsidRPr="004923E2">
        <w:rPr>
          <w:rFonts w:ascii="Arial" w:hAnsi="Arial" w:cs="Arial"/>
          <w:b/>
          <w:sz w:val="24"/>
          <w:szCs w:val="24"/>
          <w:lang w:val="de-DE"/>
        </w:rPr>
        <w:t>Egoitaliano</w:t>
      </w:r>
      <w:r w:rsidRPr="004923E2">
        <w:rPr>
          <w:rFonts w:ascii="Arial" w:hAnsi="Arial" w:cs="Arial"/>
          <w:sz w:val="24"/>
          <w:szCs w:val="24"/>
          <w:lang w:val="de-DE"/>
        </w:rPr>
        <w:t xml:space="preserve"> mit </w:t>
      </w:r>
      <w:r w:rsidRPr="004923E2">
        <w:rPr>
          <w:rFonts w:ascii="Arial" w:hAnsi="Arial" w:cs="Arial"/>
          <w:b/>
          <w:sz w:val="24"/>
          <w:szCs w:val="24"/>
          <w:lang w:val="de-DE"/>
        </w:rPr>
        <w:t>Honey</w:t>
      </w:r>
      <w:r w:rsidRPr="004923E2">
        <w:rPr>
          <w:rFonts w:ascii="Arial" w:hAnsi="Arial" w:cs="Arial"/>
          <w:sz w:val="24"/>
          <w:szCs w:val="24"/>
          <w:lang w:val="de-DE"/>
        </w:rPr>
        <w:t xml:space="preserve">. </w:t>
      </w:r>
    </w:p>
    <w:p w:rsidR="00DF4922" w:rsidRPr="004923E2" w:rsidRDefault="00DF4922" w:rsidP="00890393">
      <w:pPr>
        <w:jc w:val="both"/>
        <w:rPr>
          <w:rFonts w:ascii="Arial" w:hAnsi="Arial" w:cs="Arial"/>
          <w:sz w:val="24"/>
          <w:szCs w:val="24"/>
          <w:lang w:val="de-DE"/>
        </w:rPr>
      </w:pPr>
    </w:p>
    <w:p w:rsidR="00DF4922" w:rsidRPr="00412841" w:rsidRDefault="00DF4922" w:rsidP="00890393">
      <w:pPr>
        <w:jc w:val="both"/>
        <w:rPr>
          <w:rFonts w:ascii="Arial" w:hAnsi="Arial" w:cs="Arial"/>
          <w:b/>
          <w:sz w:val="24"/>
          <w:szCs w:val="24"/>
          <w:lang w:val="en-GB"/>
        </w:rPr>
      </w:pPr>
      <w:r w:rsidRPr="00412841">
        <w:rPr>
          <w:rFonts w:ascii="Arial" w:hAnsi="Arial" w:cs="Arial"/>
          <w:b/>
          <w:sz w:val="24"/>
          <w:szCs w:val="24"/>
          <w:lang w:val="en-GB"/>
        </w:rPr>
        <w:t>LOVE AT FIRST SIGHT: Lucie von Moome (Design: Tessa Lauwaert)</w:t>
      </w:r>
    </w:p>
    <w:p w:rsidR="00DF4922" w:rsidRPr="004923E2" w:rsidRDefault="00DF4922" w:rsidP="00890393">
      <w:pPr>
        <w:jc w:val="both"/>
        <w:rPr>
          <w:rFonts w:ascii="Arial" w:hAnsi="Arial" w:cs="Arial"/>
          <w:sz w:val="24"/>
          <w:szCs w:val="24"/>
          <w:lang w:val="de-DE"/>
        </w:rPr>
      </w:pPr>
      <w:r w:rsidRPr="004923E2">
        <w:rPr>
          <w:rFonts w:ascii="Arial" w:hAnsi="Arial" w:cs="Arial"/>
          <w:sz w:val="24"/>
          <w:szCs w:val="24"/>
          <w:lang w:val="de-DE"/>
        </w:rPr>
        <w:t>Ein attraktives, feminines Designsofa mit besonderen Details wie den eigenwilligen Füßen und der besonders gepolsterten Rundung darüber. Außen glatt und schlank, innen weich und lässig.</w:t>
      </w:r>
      <w:bookmarkStart w:id="0" w:name="_GoBack"/>
      <w:bookmarkEnd w:id="0"/>
    </w:p>
    <w:p w:rsidR="00DF4922" w:rsidRPr="004923E2" w:rsidRDefault="00DF4922" w:rsidP="00890393">
      <w:pPr>
        <w:jc w:val="both"/>
        <w:rPr>
          <w:rFonts w:ascii="Arial" w:hAnsi="Arial" w:cs="Arial"/>
          <w:sz w:val="24"/>
          <w:szCs w:val="24"/>
          <w:lang w:val="de-DE"/>
        </w:rPr>
      </w:pPr>
      <w:r w:rsidRPr="004923E2">
        <w:rPr>
          <w:rFonts w:ascii="Arial" w:hAnsi="Arial" w:cs="Arial"/>
          <w:sz w:val="24"/>
          <w:szCs w:val="24"/>
          <w:lang w:val="de-DE"/>
        </w:rPr>
        <w:t xml:space="preserve">Auch </w:t>
      </w:r>
      <w:r w:rsidRPr="004923E2">
        <w:rPr>
          <w:rFonts w:ascii="Arial" w:hAnsi="Arial" w:cs="Arial"/>
          <w:b/>
          <w:sz w:val="24"/>
          <w:szCs w:val="24"/>
          <w:lang w:val="de-DE"/>
        </w:rPr>
        <w:t>Passe Partout</w:t>
      </w:r>
      <w:r w:rsidRPr="004923E2">
        <w:rPr>
          <w:rFonts w:ascii="Arial" w:hAnsi="Arial" w:cs="Arial"/>
          <w:sz w:val="24"/>
          <w:szCs w:val="24"/>
          <w:lang w:val="de-DE"/>
        </w:rPr>
        <w:t xml:space="preserve"> mit </w:t>
      </w:r>
      <w:r w:rsidRPr="004923E2">
        <w:rPr>
          <w:rFonts w:ascii="Arial" w:hAnsi="Arial" w:cs="Arial"/>
          <w:b/>
          <w:sz w:val="24"/>
          <w:szCs w:val="24"/>
          <w:lang w:val="de-DE"/>
        </w:rPr>
        <w:t>Thor</w:t>
      </w:r>
      <w:r w:rsidRPr="004923E2">
        <w:rPr>
          <w:rFonts w:ascii="Arial" w:hAnsi="Arial" w:cs="Arial"/>
          <w:sz w:val="24"/>
          <w:szCs w:val="24"/>
          <w:lang w:val="de-DE"/>
        </w:rPr>
        <w:t xml:space="preserve"> und </w:t>
      </w:r>
      <w:proofErr w:type="spellStart"/>
      <w:r w:rsidRPr="004923E2">
        <w:rPr>
          <w:rFonts w:ascii="Arial" w:hAnsi="Arial" w:cs="Arial"/>
          <w:b/>
          <w:sz w:val="24"/>
          <w:szCs w:val="24"/>
          <w:lang w:val="de-DE"/>
        </w:rPr>
        <w:t>Mathy</w:t>
      </w:r>
      <w:proofErr w:type="spellEnd"/>
      <w:r w:rsidRPr="004923E2">
        <w:rPr>
          <w:rFonts w:ascii="Arial" w:hAnsi="Arial" w:cs="Arial"/>
          <w:b/>
          <w:sz w:val="24"/>
          <w:szCs w:val="24"/>
          <w:lang w:val="de-DE"/>
        </w:rPr>
        <w:t xml:space="preserve"> </w:t>
      </w:r>
      <w:proofErr w:type="spellStart"/>
      <w:r w:rsidR="00F80DD1">
        <w:rPr>
          <w:rFonts w:ascii="Arial" w:hAnsi="Arial" w:cs="Arial"/>
          <w:b/>
          <w:sz w:val="24"/>
          <w:szCs w:val="24"/>
          <w:lang w:val="de-DE"/>
        </w:rPr>
        <w:t>by</w:t>
      </w:r>
      <w:proofErr w:type="spellEnd"/>
      <w:r w:rsidRPr="004923E2">
        <w:rPr>
          <w:rFonts w:ascii="Arial" w:hAnsi="Arial" w:cs="Arial"/>
          <w:b/>
          <w:sz w:val="24"/>
          <w:szCs w:val="24"/>
          <w:lang w:val="de-DE"/>
        </w:rPr>
        <w:t xml:space="preserve"> </w:t>
      </w:r>
      <w:proofErr w:type="spellStart"/>
      <w:r w:rsidRPr="004923E2">
        <w:rPr>
          <w:rFonts w:ascii="Arial" w:hAnsi="Arial" w:cs="Arial"/>
          <w:b/>
          <w:sz w:val="24"/>
          <w:szCs w:val="24"/>
          <w:lang w:val="de-DE"/>
        </w:rPr>
        <w:t>Bols</w:t>
      </w:r>
      <w:proofErr w:type="spellEnd"/>
      <w:r w:rsidRPr="004923E2">
        <w:rPr>
          <w:rFonts w:ascii="Arial" w:hAnsi="Arial" w:cs="Arial"/>
          <w:sz w:val="24"/>
          <w:szCs w:val="24"/>
          <w:lang w:val="de-DE"/>
        </w:rPr>
        <w:t xml:space="preserve"> mit </w:t>
      </w:r>
      <w:r w:rsidRPr="004923E2">
        <w:rPr>
          <w:rFonts w:ascii="Arial" w:hAnsi="Arial" w:cs="Arial"/>
          <w:b/>
          <w:sz w:val="24"/>
          <w:szCs w:val="24"/>
          <w:lang w:val="de-DE"/>
        </w:rPr>
        <w:t>Discovery</w:t>
      </w:r>
      <w:r w:rsidRPr="004923E2">
        <w:rPr>
          <w:rFonts w:ascii="Arial" w:hAnsi="Arial" w:cs="Arial"/>
          <w:sz w:val="24"/>
          <w:szCs w:val="24"/>
          <w:lang w:val="de-DE"/>
        </w:rPr>
        <w:t xml:space="preserve"> ließen die Herzen der Jury höher schlagen.</w:t>
      </w:r>
    </w:p>
    <w:p w:rsidR="00DF4922" w:rsidRPr="004923E2" w:rsidRDefault="00DF4922" w:rsidP="00711DED">
      <w:pPr>
        <w:jc w:val="both"/>
        <w:rPr>
          <w:rFonts w:ascii="Arial" w:hAnsi="Arial" w:cs="Arial"/>
          <w:sz w:val="24"/>
          <w:szCs w:val="24"/>
          <w:lang w:val="de-DE"/>
        </w:rPr>
      </w:pPr>
    </w:p>
    <w:p w:rsidR="00DF4922" w:rsidRPr="004923E2" w:rsidRDefault="00DF4922" w:rsidP="00711DED">
      <w:pPr>
        <w:jc w:val="both"/>
        <w:rPr>
          <w:rFonts w:ascii="Arial" w:hAnsi="Arial" w:cs="Arial"/>
          <w:sz w:val="24"/>
          <w:szCs w:val="24"/>
          <w:lang w:val="de-DE"/>
        </w:rPr>
      </w:pPr>
      <w:r w:rsidRPr="004923E2">
        <w:rPr>
          <w:rFonts w:ascii="Arial" w:hAnsi="Arial" w:cs="Arial"/>
          <w:sz w:val="24"/>
          <w:szCs w:val="24"/>
          <w:lang w:val="de-DE"/>
        </w:rPr>
        <w:t>Lieven Van den Heede</w:t>
      </w:r>
    </w:p>
    <w:p w:rsidR="00DF4922" w:rsidRPr="004923E2" w:rsidRDefault="00DF4922" w:rsidP="00711DED">
      <w:pPr>
        <w:jc w:val="both"/>
        <w:rPr>
          <w:rFonts w:ascii="Arial" w:hAnsi="Arial" w:cs="Arial"/>
          <w:sz w:val="24"/>
          <w:szCs w:val="24"/>
          <w:lang w:val="de-DE"/>
        </w:rPr>
      </w:pPr>
      <w:r w:rsidRPr="004923E2">
        <w:rPr>
          <w:rFonts w:ascii="Arial" w:hAnsi="Arial" w:cs="Arial"/>
          <w:sz w:val="24"/>
          <w:szCs w:val="24"/>
          <w:lang w:val="de-DE"/>
        </w:rPr>
        <w:t>Brüsseler Möbelmesse</w:t>
      </w:r>
    </w:p>
    <w:p w:rsidR="00DF4922" w:rsidRPr="004923E2" w:rsidRDefault="00DF4922" w:rsidP="00711DED">
      <w:pPr>
        <w:jc w:val="both"/>
        <w:rPr>
          <w:rFonts w:ascii="Arial" w:hAnsi="Arial" w:cs="Arial"/>
          <w:sz w:val="24"/>
          <w:szCs w:val="24"/>
          <w:lang w:val="de-DE"/>
        </w:rPr>
      </w:pPr>
    </w:p>
    <w:p w:rsidR="00DF4922" w:rsidRPr="004923E2" w:rsidRDefault="00DF4922" w:rsidP="00711DED">
      <w:pPr>
        <w:jc w:val="both"/>
        <w:rPr>
          <w:rFonts w:ascii="Arial" w:hAnsi="Arial" w:cs="Arial"/>
          <w:b/>
          <w:sz w:val="24"/>
          <w:szCs w:val="24"/>
          <w:lang w:val="de-DE"/>
        </w:rPr>
      </w:pPr>
      <w:r w:rsidRPr="005A54F9">
        <w:rPr>
          <w:rFonts w:ascii="Arial" w:hAnsi="Arial" w:cs="Arial"/>
          <w:b/>
          <w:sz w:val="24"/>
          <w:szCs w:val="24"/>
          <w:lang w:val="de-DE"/>
        </w:rPr>
        <w:t>Termin der Brüsseler Möbelmesse</w:t>
      </w:r>
      <w:r>
        <w:rPr>
          <w:rFonts w:ascii="Arial" w:hAnsi="Arial" w:cs="Arial"/>
          <w:b/>
          <w:sz w:val="24"/>
          <w:szCs w:val="24"/>
          <w:lang w:val="de-DE"/>
        </w:rPr>
        <w:t xml:space="preserve"> </w:t>
      </w:r>
      <w:r w:rsidRPr="005A54F9">
        <w:rPr>
          <w:rFonts w:ascii="Arial" w:hAnsi="Arial" w:cs="Arial"/>
          <w:b/>
          <w:sz w:val="24"/>
          <w:szCs w:val="24"/>
          <w:lang w:val="de-DE"/>
        </w:rPr>
        <w:t>201</w:t>
      </w:r>
      <w:r>
        <w:rPr>
          <w:rFonts w:ascii="Arial" w:hAnsi="Arial" w:cs="Arial"/>
          <w:b/>
          <w:sz w:val="24"/>
          <w:szCs w:val="24"/>
          <w:lang w:val="de-DE"/>
        </w:rPr>
        <w:t>9:</w:t>
      </w:r>
      <w:r w:rsidRPr="005A54F9">
        <w:rPr>
          <w:rFonts w:ascii="Arial" w:hAnsi="Arial" w:cs="Arial"/>
          <w:b/>
          <w:sz w:val="24"/>
          <w:szCs w:val="24"/>
          <w:lang w:val="de-DE"/>
        </w:rPr>
        <w:t xml:space="preserve"> 3. – 6. November</w:t>
      </w:r>
      <w:r w:rsidRPr="004923E2">
        <w:rPr>
          <w:rFonts w:ascii="Arial" w:hAnsi="Arial" w:cs="Arial"/>
          <w:b/>
          <w:sz w:val="24"/>
          <w:szCs w:val="24"/>
          <w:lang w:val="de-DE"/>
        </w:rPr>
        <w:t xml:space="preserve"> </w:t>
      </w:r>
    </w:p>
    <w:p w:rsidR="00DF4922" w:rsidRPr="004923E2" w:rsidRDefault="00DF4922" w:rsidP="00711DED">
      <w:pPr>
        <w:jc w:val="both"/>
        <w:rPr>
          <w:rFonts w:ascii="Arial" w:hAnsi="Arial" w:cs="Arial"/>
          <w:sz w:val="24"/>
          <w:szCs w:val="24"/>
          <w:lang w:val="de-DE"/>
        </w:rPr>
      </w:pPr>
    </w:p>
    <w:p w:rsidR="00DF4922" w:rsidRPr="004923E2" w:rsidRDefault="00F80DD1" w:rsidP="00711DED">
      <w:pPr>
        <w:jc w:val="both"/>
        <w:rPr>
          <w:rFonts w:ascii="Arial" w:hAnsi="Arial" w:cs="Arial"/>
          <w:sz w:val="24"/>
          <w:szCs w:val="24"/>
          <w:lang w:val="de-DE"/>
        </w:rPr>
      </w:pPr>
      <w:hyperlink r:id="rId6" w:history="1">
        <w:r w:rsidRPr="00644F21">
          <w:rPr>
            <w:rStyle w:val="Hyperlink"/>
            <w:rFonts w:ascii="Arial" w:hAnsi="Arial" w:cs="Arial"/>
            <w:sz w:val="24"/>
            <w:szCs w:val="24"/>
            <w:lang w:val="de-DE"/>
          </w:rPr>
          <w:t>www.moebelmessebruessel.be</w:t>
        </w:r>
      </w:hyperlink>
    </w:p>
    <w:p w:rsidR="00DF4922" w:rsidRPr="004923E2" w:rsidRDefault="00DF4922" w:rsidP="00711DED">
      <w:pPr>
        <w:jc w:val="both"/>
        <w:rPr>
          <w:rFonts w:ascii="Arial" w:hAnsi="Arial" w:cs="Arial"/>
          <w:sz w:val="24"/>
          <w:szCs w:val="24"/>
          <w:lang w:val="de-DE"/>
        </w:rPr>
      </w:pPr>
    </w:p>
    <w:p w:rsidR="00DF4922" w:rsidRPr="004923E2" w:rsidRDefault="00DF4922" w:rsidP="00711DED">
      <w:pPr>
        <w:jc w:val="both"/>
        <w:rPr>
          <w:rFonts w:ascii="Arial" w:hAnsi="Arial" w:cs="Arial"/>
          <w:sz w:val="24"/>
          <w:szCs w:val="24"/>
          <w:lang w:val="de-DE"/>
        </w:rPr>
      </w:pPr>
      <w:r w:rsidRPr="00DA3059">
        <w:rPr>
          <w:rFonts w:ascii="Arial" w:hAnsi="Arial" w:cs="Arial"/>
          <w:sz w:val="24"/>
          <w:szCs w:val="24"/>
          <w:lang w:val="de-DE"/>
        </w:rPr>
        <w:t>Fotos finden Sie auf der Website unter „Presse“.</w:t>
      </w:r>
    </w:p>
    <w:p w:rsidR="00DF4922" w:rsidRPr="004923E2" w:rsidRDefault="00DF4922" w:rsidP="00711DED">
      <w:pPr>
        <w:jc w:val="both"/>
        <w:rPr>
          <w:rFonts w:ascii="Arial" w:hAnsi="Arial" w:cs="Arial"/>
          <w:sz w:val="24"/>
          <w:szCs w:val="24"/>
          <w:lang w:val="de-DE"/>
        </w:rPr>
      </w:pPr>
    </w:p>
    <w:p w:rsidR="00DF4922" w:rsidRDefault="00DF4922" w:rsidP="00711DED">
      <w:pPr>
        <w:jc w:val="both"/>
        <w:rPr>
          <w:rFonts w:ascii="Arial" w:hAnsi="Arial" w:cs="Arial"/>
          <w:sz w:val="24"/>
          <w:szCs w:val="24"/>
          <w:lang w:val="en-US"/>
        </w:rPr>
      </w:pPr>
      <w:r w:rsidRPr="005A54F9">
        <w:rPr>
          <w:rFonts w:ascii="Arial" w:hAnsi="Arial" w:cs="Arial"/>
          <w:sz w:val="24"/>
          <w:szCs w:val="24"/>
          <w:lang w:val="en-GB"/>
        </w:rPr>
        <w:t>Facebook:</w:t>
      </w:r>
      <w:r w:rsidRPr="00714526">
        <w:rPr>
          <w:rFonts w:ascii="Arial" w:hAnsi="Arial" w:cs="Arial"/>
          <w:sz w:val="24"/>
          <w:szCs w:val="24"/>
          <w:lang w:val="en-US"/>
        </w:rPr>
        <w:t xml:space="preserve"> </w:t>
      </w:r>
      <w:hyperlink r:id="rId7" w:history="1">
        <w:r w:rsidRPr="00714526">
          <w:rPr>
            <w:rStyle w:val="Hyperlink"/>
            <w:rFonts w:ascii="Arial" w:hAnsi="Arial" w:cs="Arial"/>
            <w:sz w:val="24"/>
            <w:szCs w:val="24"/>
            <w:lang w:val="en-US"/>
          </w:rPr>
          <w:t>www.facebook.com/Meubelbeurs/</w:t>
        </w:r>
      </w:hyperlink>
      <w:r w:rsidRPr="00714526">
        <w:rPr>
          <w:rFonts w:ascii="Arial" w:hAnsi="Arial" w:cs="Arial"/>
          <w:sz w:val="24"/>
          <w:szCs w:val="24"/>
          <w:lang w:val="en-US"/>
        </w:rPr>
        <w:t xml:space="preserve"> </w:t>
      </w:r>
    </w:p>
    <w:p w:rsidR="00DF4922" w:rsidRPr="00714526" w:rsidRDefault="00DF4922" w:rsidP="00711DED">
      <w:pPr>
        <w:jc w:val="both"/>
        <w:rPr>
          <w:rFonts w:ascii="Arial" w:hAnsi="Arial" w:cs="Arial"/>
          <w:sz w:val="24"/>
          <w:szCs w:val="24"/>
          <w:lang w:val="en-US"/>
        </w:rPr>
      </w:pPr>
      <w:r w:rsidRPr="005A54F9">
        <w:rPr>
          <w:rFonts w:ascii="Arial" w:hAnsi="Arial" w:cs="Arial"/>
          <w:sz w:val="24"/>
          <w:szCs w:val="24"/>
          <w:lang w:val="de-DE"/>
        </w:rPr>
        <w:t>Instagram:</w:t>
      </w:r>
      <w:r>
        <w:rPr>
          <w:rFonts w:ascii="Arial" w:hAnsi="Arial" w:cs="Arial"/>
          <w:sz w:val="24"/>
          <w:szCs w:val="24"/>
          <w:lang w:val="en-US"/>
        </w:rPr>
        <w:t xml:space="preserve"> </w:t>
      </w:r>
      <w:hyperlink r:id="rId8" w:history="1">
        <w:r w:rsidRPr="000A283E">
          <w:rPr>
            <w:rStyle w:val="Hyperlink"/>
            <w:rFonts w:ascii="Arial" w:hAnsi="Arial" w:cs="Arial"/>
            <w:sz w:val="24"/>
            <w:szCs w:val="24"/>
            <w:lang w:val="en-US"/>
          </w:rPr>
          <w:t>www.instagram.com/meubelbeursbrussel/</w:t>
        </w:r>
      </w:hyperlink>
      <w:r>
        <w:rPr>
          <w:rFonts w:ascii="Arial" w:hAnsi="Arial" w:cs="Arial"/>
          <w:sz w:val="24"/>
          <w:szCs w:val="24"/>
          <w:lang w:val="en-US"/>
        </w:rPr>
        <w:t xml:space="preserve"> </w:t>
      </w:r>
    </w:p>
    <w:sectPr w:rsidR="00DF4922" w:rsidRPr="00714526" w:rsidSect="00B80250">
      <w:pgSz w:w="11906" w:h="16838"/>
      <w:pgMar w:top="993"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3E209B"/>
    <w:multiLevelType w:val="hybridMultilevel"/>
    <w:tmpl w:val="BCD81BFA"/>
    <w:lvl w:ilvl="0" w:tplc="8EE8C76A">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613D6"/>
    <w:rsid w:val="00046284"/>
    <w:rsid w:val="00051108"/>
    <w:rsid w:val="00074535"/>
    <w:rsid w:val="000A0B9D"/>
    <w:rsid w:val="000A283E"/>
    <w:rsid w:val="000A2D69"/>
    <w:rsid w:val="000D2DA1"/>
    <w:rsid w:val="001034E7"/>
    <w:rsid w:val="001035A6"/>
    <w:rsid w:val="001118F8"/>
    <w:rsid w:val="0011463D"/>
    <w:rsid w:val="0011545E"/>
    <w:rsid w:val="001165F6"/>
    <w:rsid w:val="00140B75"/>
    <w:rsid w:val="0015651A"/>
    <w:rsid w:val="00156683"/>
    <w:rsid w:val="001761FA"/>
    <w:rsid w:val="00182B33"/>
    <w:rsid w:val="00185C68"/>
    <w:rsid w:val="001B3910"/>
    <w:rsid w:val="001B3936"/>
    <w:rsid w:val="001F1254"/>
    <w:rsid w:val="0021153E"/>
    <w:rsid w:val="00211952"/>
    <w:rsid w:val="00215D5B"/>
    <w:rsid w:val="0024792A"/>
    <w:rsid w:val="00252AD2"/>
    <w:rsid w:val="0026433D"/>
    <w:rsid w:val="0026787A"/>
    <w:rsid w:val="002705FB"/>
    <w:rsid w:val="00276DB7"/>
    <w:rsid w:val="002A6D47"/>
    <w:rsid w:val="002B2F87"/>
    <w:rsid w:val="002C0257"/>
    <w:rsid w:val="002D5ECD"/>
    <w:rsid w:val="002E0AA5"/>
    <w:rsid w:val="002F5FC2"/>
    <w:rsid w:val="002F6DCC"/>
    <w:rsid w:val="00304F97"/>
    <w:rsid w:val="00323AD2"/>
    <w:rsid w:val="00327224"/>
    <w:rsid w:val="003273F7"/>
    <w:rsid w:val="0033221F"/>
    <w:rsid w:val="00336B22"/>
    <w:rsid w:val="00343DDA"/>
    <w:rsid w:val="0035157F"/>
    <w:rsid w:val="00353330"/>
    <w:rsid w:val="003806B7"/>
    <w:rsid w:val="003879F4"/>
    <w:rsid w:val="0039301D"/>
    <w:rsid w:val="003949BE"/>
    <w:rsid w:val="003A1C4F"/>
    <w:rsid w:val="003A283F"/>
    <w:rsid w:val="003C453F"/>
    <w:rsid w:val="003D5A64"/>
    <w:rsid w:val="003E7080"/>
    <w:rsid w:val="003F5A03"/>
    <w:rsid w:val="00405FBB"/>
    <w:rsid w:val="00412841"/>
    <w:rsid w:val="00436913"/>
    <w:rsid w:val="00447B51"/>
    <w:rsid w:val="00452F6E"/>
    <w:rsid w:val="00460E8A"/>
    <w:rsid w:val="00474AAF"/>
    <w:rsid w:val="004802D0"/>
    <w:rsid w:val="0048249D"/>
    <w:rsid w:val="00482F2C"/>
    <w:rsid w:val="00485CB4"/>
    <w:rsid w:val="004923E2"/>
    <w:rsid w:val="004951C3"/>
    <w:rsid w:val="00496772"/>
    <w:rsid w:val="004A3CC1"/>
    <w:rsid w:val="004B3667"/>
    <w:rsid w:val="004D057E"/>
    <w:rsid w:val="004D42C6"/>
    <w:rsid w:val="004D4DFE"/>
    <w:rsid w:val="004F242B"/>
    <w:rsid w:val="004F4845"/>
    <w:rsid w:val="004F6598"/>
    <w:rsid w:val="00502896"/>
    <w:rsid w:val="00513C34"/>
    <w:rsid w:val="00526A9C"/>
    <w:rsid w:val="005356E5"/>
    <w:rsid w:val="00540EBF"/>
    <w:rsid w:val="00546275"/>
    <w:rsid w:val="00555DDE"/>
    <w:rsid w:val="00557E1B"/>
    <w:rsid w:val="00570206"/>
    <w:rsid w:val="00570848"/>
    <w:rsid w:val="00584264"/>
    <w:rsid w:val="005A2C2C"/>
    <w:rsid w:val="005A54F9"/>
    <w:rsid w:val="005B2E45"/>
    <w:rsid w:val="005E385E"/>
    <w:rsid w:val="00611CAE"/>
    <w:rsid w:val="0061570D"/>
    <w:rsid w:val="00627516"/>
    <w:rsid w:val="00633CFD"/>
    <w:rsid w:val="0063492A"/>
    <w:rsid w:val="00634CF2"/>
    <w:rsid w:val="006365C6"/>
    <w:rsid w:val="00646235"/>
    <w:rsid w:val="00656E6F"/>
    <w:rsid w:val="00661D35"/>
    <w:rsid w:val="0066251C"/>
    <w:rsid w:val="00662EEC"/>
    <w:rsid w:val="00670051"/>
    <w:rsid w:val="006A22B3"/>
    <w:rsid w:val="006C40C0"/>
    <w:rsid w:val="006D0DE2"/>
    <w:rsid w:val="006D32F3"/>
    <w:rsid w:val="006D44EE"/>
    <w:rsid w:val="006D69FB"/>
    <w:rsid w:val="006E5690"/>
    <w:rsid w:val="006E721B"/>
    <w:rsid w:val="00701C49"/>
    <w:rsid w:val="00711DED"/>
    <w:rsid w:val="00714526"/>
    <w:rsid w:val="00716014"/>
    <w:rsid w:val="0072620D"/>
    <w:rsid w:val="007613D6"/>
    <w:rsid w:val="00796C74"/>
    <w:rsid w:val="007A5032"/>
    <w:rsid w:val="007B0745"/>
    <w:rsid w:val="007C214F"/>
    <w:rsid w:val="007C2203"/>
    <w:rsid w:val="007F2090"/>
    <w:rsid w:val="00806F95"/>
    <w:rsid w:val="0083281C"/>
    <w:rsid w:val="00833478"/>
    <w:rsid w:val="00836019"/>
    <w:rsid w:val="008451EE"/>
    <w:rsid w:val="008452E6"/>
    <w:rsid w:val="008513A4"/>
    <w:rsid w:val="0085163A"/>
    <w:rsid w:val="00852C19"/>
    <w:rsid w:val="008674AB"/>
    <w:rsid w:val="00871344"/>
    <w:rsid w:val="00872794"/>
    <w:rsid w:val="00885CFD"/>
    <w:rsid w:val="00890393"/>
    <w:rsid w:val="00893F84"/>
    <w:rsid w:val="008A16AC"/>
    <w:rsid w:val="008E6A53"/>
    <w:rsid w:val="008F470F"/>
    <w:rsid w:val="00902157"/>
    <w:rsid w:val="009414CA"/>
    <w:rsid w:val="009500AD"/>
    <w:rsid w:val="009559CC"/>
    <w:rsid w:val="00955ABA"/>
    <w:rsid w:val="00964A17"/>
    <w:rsid w:val="0096745E"/>
    <w:rsid w:val="00970C79"/>
    <w:rsid w:val="00990310"/>
    <w:rsid w:val="009A4A95"/>
    <w:rsid w:val="009B6F24"/>
    <w:rsid w:val="009E1781"/>
    <w:rsid w:val="00A03A29"/>
    <w:rsid w:val="00A10CED"/>
    <w:rsid w:val="00A15220"/>
    <w:rsid w:val="00A161B1"/>
    <w:rsid w:val="00A40F41"/>
    <w:rsid w:val="00A459E1"/>
    <w:rsid w:val="00A47F44"/>
    <w:rsid w:val="00A65749"/>
    <w:rsid w:val="00A80142"/>
    <w:rsid w:val="00AA1CAB"/>
    <w:rsid w:val="00AA6DAD"/>
    <w:rsid w:val="00AB34FC"/>
    <w:rsid w:val="00AC142D"/>
    <w:rsid w:val="00AD1E41"/>
    <w:rsid w:val="00AE6C6E"/>
    <w:rsid w:val="00AF27CF"/>
    <w:rsid w:val="00AF7AE7"/>
    <w:rsid w:val="00B04838"/>
    <w:rsid w:val="00B06E60"/>
    <w:rsid w:val="00B13972"/>
    <w:rsid w:val="00B202EC"/>
    <w:rsid w:val="00B31A74"/>
    <w:rsid w:val="00B712DC"/>
    <w:rsid w:val="00B74FC6"/>
    <w:rsid w:val="00B80250"/>
    <w:rsid w:val="00B911CC"/>
    <w:rsid w:val="00BD4062"/>
    <w:rsid w:val="00BD6C1A"/>
    <w:rsid w:val="00BD6EAC"/>
    <w:rsid w:val="00BF0D79"/>
    <w:rsid w:val="00BF1068"/>
    <w:rsid w:val="00BF34DD"/>
    <w:rsid w:val="00C15F7E"/>
    <w:rsid w:val="00C27CB9"/>
    <w:rsid w:val="00C51D13"/>
    <w:rsid w:val="00C609C6"/>
    <w:rsid w:val="00C84202"/>
    <w:rsid w:val="00C87E0E"/>
    <w:rsid w:val="00CE104A"/>
    <w:rsid w:val="00D00C63"/>
    <w:rsid w:val="00D03607"/>
    <w:rsid w:val="00D03FA7"/>
    <w:rsid w:val="00D31B8D"/>
    <w:rsid w:val="00D44C82"/>
    <w:rsid w:val="00D4603D"/>
    <w:rsid w:val="00D505E3"/>
    <w:rsid w:val="00D819C5"/>
    <w:rsid w:val="00D85DE5"/>
    <w:rsid w:val="00D92AE2"/>
    <w:rsid w:val="00DA3059"/>
    <w:rsid w:val="00DA4C4C"/>
    <w:rsid w:val="00DA572B"/>
    <w:rsid w:val="00DB6688"/>
    <w:rsid w:val="00DC4DB6"/>
    <w:rsid w:val="00DD0D7C"/>
    <w:rsid w:val="00DF4922"/>
    <w:rsid w:val="00E31E1E"/>
    <w:rsid w:val="00E338A3"/>
    <w:rsid w:val="00E356A8"/>
    <w:rsid w:val="00E448DA"/>
    <w:rsid w:val="00E51949"/>
    <w:rsid w:val="00E52FDC"/>
    <w:rsid w:val="00E678B1"/>
    <w:rsid w:val="00E71259"/>
    <w:rsid w:val="00E72EB5"/>
    <w:rsid w:val="00E75F10"/>
    <w:rsid w:val="00E75F63"/>
    <w:rsid w:val="00E84FBC"/>
    <w:rsid w:val="00EA6F3E"/>
    <w:rsid w:val="00ED1AD9"/>
    <w:rsid w:val="00ED460D"/>
    <w:rsid w:val="00EE1438"/>
    <w:rsid w:val="00EE60D6"/>
    <w:rsid w:val="00F20E24"/>
    <w:rsid w:val="00F26547"/>
    <w:rsid w:val="00F26B4D"/>
    <w:rsid w:val="00F34A78"/>
    <w:rsid w:val="00F366A5"/>
    <w:rsid w:val="00F50FD5"/>
    <w:rsid w:val="00F52C41"/>
    <w:rsid w:val="00F545FF"/>
    <w:rsid w:val="00F57F18"/>
    <w:rsid w:val="00F60C44"/>
    <w:rsid w:val="00F649C4"/>
    <w:rsid w:val="00F80DD1"/>
    <w:rsid w:val="00F877C6"/>
    <w:rsid w:val="00FA5ADA"/>
    <w:rsid w:val="00FB3A42"/>
    <w:rsid w:val="00FB7B95"/>
    <w:rsid w:val="00FC37AE"/>
    <w:rsid w:val="00FE6C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4:docId w14:val="2530A266"/>
  <w15:docId w15:val="{1BA42905-D61A-4AAF-AD62-CE7FFA40B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87E0E"/>
    <w:rPr>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836019"/>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836019"/>
    <w:rPr>
      <w:rFonts w:ascii="Tahoma" w:hAnsi="Tahoma" w:cs="Tahoma"/>
      <w:sz w:val="16"/>
      <w:szCs w:val="16"/>
    </w:rPr>
  </w:style>
  <w:style w:type="character" w:styleId="Hyperlink">
    <w:name w:val="Hyperlink"/>
    <w:basedOn w:val="Standaardalinea-lettertype"/>
    <w:uiPriority w:val="99"/>
    <w:rsid w:val="00ED1AD9"/>
    <w:rPr>
      <w:rFonts w:cs="Times New Roman"/>
      <w:color w:val="0000FF"/>
      <w:u w:val="single"/>
    </w:rPr>
  </w:style>
  <w:style w:type="paragraph" w:styleId="Lijstalinea">
    <w:name w:val="List Paragraph"/>
    <w:basedOn w:val="Standaard"/>
    <w:uiPriority w:val="99"/>
    <w:qFormat/>
    <w:rsid w:val="002D5ECD"/>
    <w:pPr>
      <w:ind w:left="720"/>
    </w:pPr>
  </w:style>
  <w:style w:type="character" w:styleId="Verwijzingopmerking">
    <w:name w:val="annotation reference"/>
    <w:basedOn w:val="Standaardalinea-lettertype"/>
    <w:uiPriority w:val="99"/>
    <w:semiHidden/>
    <w:rsid w:val="001118F8"/>
    <w:rPr>
      <w:rFonts w:cs="Times New Roman"/>
      <w:sz w:val="16"/>
      <w:szCs w:val="16"/>
    </w:rPr>
  </w:style>
  <w:style w:type="paragraph" w:styleId="Tekstopmerking">
    <w:name w:val="annotation text"/>
    <w:basedOn w:val="Standaard"/>
    <w:link w:val="TekstopmerkingChar"/>
    <w:uiPriority w:val="99"/>
    <w:semiHidden/>
    <w:rsid w:val="001118F8"/>
    <w:rPr>
      <w:sz w:val="20"/>
      <w:szCs w:val="20"/>
    </w:rPr>
  </w:style>
  <w:style w:type="character" w:customStyle="1" w:styleId="TekstopmerkingChar">
    <w:name w:val="Tekst opmerking Char"/>
    <w:basedOn w:val="Standaardalinea-lettertype"/>
    <w:link w:val="Tekstopmerking"/>
    <w:uiPriority w:val="99"/>
    <w:semiHidden/>
    <w:locked/>
    <w:rsid w:val="001118F8"/>
    <w:rPr>
      <w:rFonts w:cs="Times New Roman"/>
      <w:sz w:val="20"/>
      <w:szCs w:val="20"/>
    </w:rPr>
  </w:style>
  <w:style w:type="paragraph" w:styleId="Onderwerpvanopmerking">
    <w:name w:val="annotation subject"/>
    <w:basedOn w:val="Tekstopmerking"/>
    <w:next w:val="Tekstopmerking"/>
    <w:link w:val="OnderwerpvanopmerkingChar"/>
    <w:uiPriority w:val="99"/>
    <w:semiHidden/>
    <w:rsid w:val="001118F8"/>
    <w:rPr>
      <w:b/>
      <w:bCs/>
    </w:rPr>
  </w:style>
  <w:style w:type="character" w:customStyle="1" w:styleId="OnderwerpvanopmerkingChar">
    <w:name w:val="Onderwerp van opmerking Char"/>
    <w:basedOn w:val="TekstopmerkingChar"/>
    <w:link w:val="Onderwerpvanopmerking"/>
    <w:uiPriority w:val="99"/>
    <w:semiHidden/>
    <w:locked/>
    <w:rsid w:val="001118F8"/>
    <w:rPr>
      <w:rFonts w:cs="Times New Roman"/>
      <w:b/>
      <w:bCs/>
      <w:sz w:val="20"/>
      <w:szCs w:val="20"/>
    </w:rPr>
  </w:style>
  <w:style w:type="paragraph" w:styleId="Revisie">
    <w:name w:val="Revision"/>
    <w:hidden/>
    <w:uiPriority w:val="99"/>
    <w:semiHidden/>
    <w:rsid w:val="00C27CB9"/>
    <w:rPr>
      <w:lang w:val="nl-NL" w:eastAsia="en-US"/>
    </w:rPr>
  </w:style>
  <w:style w:type="character" w:customStyle="1" w:styleId="Onopgelostemelding1">
    <w:name w:val="Onopgeloste melding1"/>
    <w:basedOn w:val="Standaardalinea-lettertype"/>
    <w:uiPriority w:val="99"/>
    <w:semiHidden/>
    <w:rsid w:val="00714526"/>
    <w:rPr>
      <w:rFonts w:cs="Times New Roman"/>
      <w:color w:val="808080"/>
      <w:shd w:val="clear" w:color="auto" w:fill="E6E6E6"/>
    </w:rPr>
  </w:style>
  <w:style w:type="character" w:styleId="Onopgelostemelding">
    <w:name w:val="Unresolved Mention"/>
    <w:basedOn w:val="Standaardalinea-lettertype"/>
    <w:uiPriority w:val="99"/>
    <w:semiHidden/>
    <w:unhideWhenUsed/>
    <w:rsid w:val="00F80D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845414">
      <w:marLeft w:val="0"/>
      <w:marRight w:val="0"/>
      <w:marTop w:val="0"/>
      <w:marBottom w:val="0"/>
      <w:divBdr>
        <w:top w:val="none" w:sz="0" w:space="0" w:color="auto"/>
        <w:left w:val="none" w:sz="0" w:space="0" w:color="auto"/>
        <w:bottom w:val="none" w:sz="0" w:space="0" w:color="auto"/>
        <w:right w:val="none" w:sz="0" w:space="0" w:color="auto"/>
      </w:divBdr>
    </w:div>
    <w:div w:id="515845415">
      <w:marLeft w:val="0"/>
      <w:marRight w:val="0"/>
      <w:marTop w:val="0"/>
      <w:marBottom w:val="0"/>
      <w:divBdr>
        <w:top w:val="none" w:sz="0" w:space="0" w:color="auto"/>
        <w:left w:val="none" w:sz="0" w:space="0" w:color="auto"/>
        <w:bottom w:val="none" w:sz="0" w:space="0" w:color="auto"/>
        <w:right w:val="none" w:sz="0" w:space="0" w:color="auto"/>
      </w:divBdr>
    </w:div>
    <w:div w:id="515845416">
      <w:marLeft w:val="0"/>
      <w:marRight w:val="0"/>
      <w:marTop w:val="0"/>
      <w:marBottom w:val="0"/>
      <w:divBdr>
        <w:top w:val="none" w:sz="0" w:space="0" w:color="auto"/>
        <w:left w:val="none" w:sz="0" w:space="0" w:color="auto"/>
        <w:bottom w:val="none" w:sz="0" w:space="0" w:color="auto"/>
        <w:right w:val="none" w:sz="0" w:space="0" w:color="auto"/>
      </w:divBdr>
    </w:div>
    <w:div w:id="515845417">
      <w:marLeft w:val="0"/>
      <w:marRight w:val="0"/>
      <w:marTop w:val="0"/>
      <w:marBottom w:val="0"/>
      <w:divBdr>
        <w:top w:val="none" w:sz="0" w:space="0" w:color="auto"/>
        <w:left w:val="none" w:sz="0" w:space="0" w:color="auto"/>
        <w:bottom w:val="none" w:sz="0" w:space="0" w:color="auto"/>
        <w:right w:val="none" w:sz="0" w:space="0" w:color="auto"/>
      </w:divBdr>
    </w:div>
    <w:div w:id="515845418">
      <w:marLeft w:val="0"/>
      <w:marRight w:val="0"/>
      <w:marTop w:val="0"/>
      <w:marBottom w:val="0"/>
      <w:divBdr>
        <w:top w:val="none" w:sz="0" w:space="0" w:color="auto"/>
        <w:left w:val="none" w:sz="0" w:space="0" w:color="auto"/>
        <w:bottom w:val="none" w:sz="0" w:space="0" w:color="auto"/>
        <w:right w:val="none" w:sz="0" w:space="0" w:color="auto"/>
      </w:divBdr>
    </w:div>
    <w:div w:id="515845419">
      <w:marLeft w:val="0"/>
      <w:marRight w:val="0"/>
      <w:marTop w:val="0"/>
      <w:marBottom w:val="0"/>
      <w:divBdr>
        <w:top w:val="none" w:sz="0" w:space="0" w:color="auto"/>
        <w:left w:val="none" w:sz="0" w:space="0" w:color="auto"/>
        <w:bottom w:val="none" w:sz="0" w:space="0" w:color="auto"/>
        <w:right w:val="none" w:sz="0" w:space="0" w:color="auto"/>
      </w:divBdr>
    </w:div>
    <w:div w:id="515845420">
      <w:marLeft w:val="0"/>
      <w:marRight w:val="0"/>
      <w:marTop w:val="0"/>
      <w:marBottom w:val="0"/>
      <w:divBdr>
        <w:top w:val="none" w:sz="0" w:space="0" w:color="auto"/>
        <w:left w:val="none" w:sz="0" w:space="0" w:color="auto"/>
        <w:bottom w:val="none" w:sz="0" w:space="0" w:color="auto"/>
        <w:right w:val="none" w:sz="0" w:space="0" w:color="auto"/>
      </w:divBdr>
    </w:div>
    <w:div w:id="515845421">
      <w:marLeft w:val="0"/>
      <w:marRight w:val="0"/>
      <w:marTop w:val="0"/>
      <w:marBottom w:val="0"/>
      <w:divBdr>
        <w:top w:val="none" w:sz="0" w:space="0" w:color="auto"/>
        <w:left w:val="none" w:sz="0" w:space="0" w:color="auto"/>
        <w:bottom w:val="none" w:sz="0" w:space="0" w:color="auto"/>
        <w:right w:val="none" w:sz="0" w:space="0" w:color="auto"/>
      </w:divBdr>
    </w:div>
    <w:div w:id="515845422">
      <w:marLeft w:val="0"/>
      <w:marRight w:val="0"/>
      <w:marTop w:val="0"/>
      <w:marBottom w:val="0"/>
      <w:divBdr>
        <w:top w:val="none" w:sz="0" w:space="0" w:color="auto"/>
        <w:left w:val="none" w:sz="0" w:space="0" w:color="auto"/>
        <w:bottom w:val="none" w:sz="0" w:space="0" w:color="auto"/>
        <w:right w:val="none" w:sz="0" w:space="0" w:color="auto"/>
      </w:divBdr>
    </w:div>
    <w:div w:id="5158454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stagram.com/meubelbeursbrussel/" TargetMode="External"/><Relationship Id="rId3" Type="http://schemas.openxmlformats.org/officeDocument/2006/relationships/settings" Target="settings.xml"/><Relationship Id="rId7" Type="http://schemas.openxmlformats.org/officeDocument/2006/relationships/hyperlink" Target="http://www.facebook.com/Meubelbeu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oebelmessebruessel.be"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1508</Words>
  <Characters>8294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lpstr>
    </vt:vector>
  </TitlesOfParts>
  <Company>Cloudbizz</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Lieven Van den Heede</dc:creator>
  <cp:keywords/>
  <dc:description/>
  <cp:lastModifiedBy>Lieven Van den Heede</cp:lastModifiedBy>
  <cp:revision>7</cp:revision>
  <cp:lastPrinted>2018-11-13T00:08:00Z</cp:lastPrinted>
  <dcterms:created xsi:type="dcterms:W3CDTF">2018-11-13T00:08:00Z</dcterms:created>
  <dcterms:modified xsi:type="dcterms:W3CDTF">2018-11-14T15:58:00Z</dcterms:modified>
</cp:coreProperties>
</file>